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E9B" w:rsidRPr="00646E9B" w:rsidRDefault="00646E9B" w:rsidP="00646E9B">
      <w:pPr>
        <w:spacing w:after="0" w:line="240" w:lineRule="auto"/>
        <w:rPr>
          <w:rFonts w:eastAsia="Times New Roman"/>
          <w:color w:val="auto"/>
          <w:sz w:val="28"/>
          <w:szCs w:val="28"/>
          <w:lang w:eastAsia="ru-RU"/>
        </w:rPr>
      </w:pPr>
      <w:r w:rsidRPr="00646E9B">
        <w:rPr>
          <w:rFonts w:eastAsia="Times New Roman"/>
          <w:color w:val="auto"/>
          <w:sz w:val="28"/>
          <w:szCs w:val="28"/>
          <w:lang w:eastAsia="ru-RU"/>
        </w:rPr>
        <w:t xml:space="preserve">Согласовано:                                                                                                                                                                  </w:t>
      </w:r>
    </w:p>
    <w:p w:rsidR="00646E9B" w:rsidRPr="00646E9B" w:rsidRDefault="00646E9B" w:rsidP="00646E9B">
      <w:pPr>
        <w:spacing w:after="0" w:line="240" w:lineRule="auto"/>
        <w:rPr>
          <w:rFonts w:eastAsia="Times New Roman"/>
          <w:color w:val="auto"/>
          <w:sz w:val="28"/>
          <w:szCs w:val="28"/>
          <w:lang w:eastAsia="ru-RU"/>
        </w:rPr>
      </w:pPr>
      <w:r w:rsidRPr="00646E9B">
        <w:rPr>
          <w:rFonts w:eastAsia="Times New Roman"/>
          <w:color w:val="auto"/>
          <w:sz w:val="28"/>
          <w:szCs w:val="28"/>
          <w:lang w:eastAsia="ru-RU"/>
        </w:rPr>
        <w:t xml:space="preserve">                                                                                                               Утверждаю:</w:t>
      </w:r>
    </w:p>
    <w:p w:rsidR="00646E9B" w:rsidRPr="00646E9B" w:rsidRDefault="00646E9B" w:rsidP="00646E9B">
      <w:pPr>
        <w:spacing w:after="0" w:line="240" w:lineRule="auto"/>
        <w:ind w:left="1416" w:hanging="1416"/>
        <w:rPr>
          <w:rFonts w:eastAsia="Times New Roman"/>
          <w:color w:val="auto"/>
          <w:sz w:val="28"/>
          <w:szCs w:val="28"/>
          <w:lang w:eastAsia="ru-RU"/>
        </w:rPr>
      </w:pPr>
      <w:r w:rsidRPr="00646E9B">
        <w:rPr>
          <w:rFonts w:eastAsia="Times New Roman"/>
          <w:color w:val="auto"/>
          <w:sz w:val="28"/>
          <w:szCs w:val="28"/>
          <w:lang w:eastAsia="ru-RU"/>
        </w:rPr>
        <w:t xml:space="preserve">Зам. директора по УВР                                                                                                                                         </w:t>
      </w:r>
    </w:p>
    <w:p w:rsidR="00646E9B" w:rsidRPr="00646E9B" w:rsidRDefault="00646E9B" w:rsidP="00646E9B">
      <w:pPr>
        <w:spacing w:after="0" w:line="240" w:lineRule="auto"/>
        <w:ind w:left="1416" w:hanging="1416"/>
        <w:rPr>
          <w:rFonts w:eastAsia="Times New Roman"/>
          <w:color w:val="auto"/>
          <w:sz w:val="28"/>
          <w:szCs w:val="28"/>
          <w:lang w:eastAsia="ru-RU"/>
        </w:rPr>
      </w:pPr>
      <w:r w:rsidRPr="00646E9B">
        <w:rPr>
          <w:rFonts w:eastAsia="Times New Roman"/>
          <w:color w:val="auto"/>
          <w:sz w:val="28"/>
          <w:szCs w:val="28"/>
          <w:lang w:eastAsia="ru-RU"/>
        </w:rPr>
        <w:t xml:space="preserve">                                                                                                           Директор школы</w:t>
      </w:r>
    </w:p>
    <w:p w:rsidR="00646E9B" w:rsidRPr="00646E9B" w:rsidRDefault="00646E9B" w:rsidP="00646E9B">
      <w:pPr>
        <w:spacing w:after="0" w:line="240" w:lineRule="auto"/>
        <w:rPr>
          <w:rFonts w:eastAsia="Times New Roman"/>
          <w:color w:val="auto"/>
          <w:sz w:val="28"/>
          <w:szCs w:val="28"/>
          <w:lang w:eastAsia="ru-RU"/>
        </w:rPr>
      </w:pPr>
      <w:r w:rsidRPr="00646E9B">
        <w:rPr>
          <w:rFonts w:eastAsia="Times New Roman"/>
          <w:color w:val="auto"/>
          <w:sz w:val="28"/>
          <w:szCs w:val="28"/>
          <w:lang w:eastAsia="ru-RU"/>
        </w:rPr>
        <w:t xml:space="preserve">_______/Абраимова Ю.И./                                                                                        </w:t>
      </w:r>
    </w:p>
    <w:p w:rsidR="00646E9B" w:rsidRPr="00646E9B" w:rsidRDefault="00646E9B" w:rsidP="00646E9B">
      <w:pPr>
        <w:spacing w:after="0" w:line="240" w:lineRule="auto"/>
        <w:rPr>
          <w:rFonts w:eastAsia="Times New Roman"/>
          <w:color w:val="auto"/>
          <w:sz w:val="28"/>
          <w:szCs w:val="28"/>
          <w:lang w:eastAsia="ru-RU"/>
        </w:rPr>
      </w:pPr>
      <w:r w:rsidRPr="00646E9B">
        <w:rPr>
          <w:rFonts w:eastAsia="Times New Roman"/>
          <w:color w:val="auto"/>
          <w:sz w:val="28"/>
          <w:szCs w:val="28"/>
          <w:lang w:eastAsia="ru-RU"/>
        </w:rPr>
        <w:t xml:space="preserve">                                                                                                     __________/Щукина С.Р./</w:t>
      </w:r>
    </w:p>
    <w:p w:rsidR="00646E9B" w:rsidRPr="00646E9B" w:rsidRDefault="00646E9B" w:rsidP="00646E9B">
      <w:pPr>
        <w:spacing w:after="0" w:line="240" w:lineRule="auto"/>
        <w:ind w:left="1416" w:hanging="1416"/>
        <w:jc w:val="center"/>
        <w:rPr>
          <w:rFonts w:eastAsia="Times New Roman"/>
          <w:color w:val="auto"/>
          <w:sz w:val="28"/>
          <w:szCs w:val="28"/>
          <w:lang w:eastAsia="ru-RU"/>
        </w:rPr>
      </w:pPr>
    </w:p>
    <w:p w:rsidR="00646E9B" w:rsidRPr="00646E9B" w:rsidRDefault="00646E9B" w:rsidP="00646E9B">
      <w:pPr>
        <w:spacing w:after="0" w:line="240" w:lineRule="auto"/>
        <w:rPr>
          <w:rFonts w:eastAsia="Times New Roman"/>
          <w:color w:val="auto"/>
          <w:sz w:val="28"/>
          <w:szCs w:val="28"/>
          <w:lang w:eastAsia="ru-RU"/>
        </w:rPr>
      </w:pPr>
      <w:r w:rsidRPr="00646E9B">
        <w:rPr>
          <w:rFonts w:eastAsia="Times New Roman"/>
          <w:color w:val="auto"/>
          <w:sz w:val="28"/>
          <w:szCs w:val="28"/>
          <w:lang w:eastAsia="ru-RU"/>
        </w:rPr>
        <w:t>«31» августа 2023 г.                                                                      «31» августа 2023 г.</w:t>
      </w:r>
    </w:p>
    <w:p w:rsidR="00646E9B" w:rsidRPr="00646E9B" w:rsidRDefault="00646E9B" w:rsidP="00646E9B">
      <w:pPr>
        <w:spacing w:after="0" w:line="240" w:lineRule="auto"/>
        <w:ind w:left="1416" w:hanging="1416"/>
        <w:jc w:val="right"/>
        <w:rPr>
          <w:rFonts w:ascii="Calibri" w:eastAsia="Times New Roman" w:hAnsi="Calibri"/>
          <w:color w:val="auto"/>
          <w:sz w:val="28"/>
          <w:szCs w:val="28"/>
          <w:lang w:eastAsia="ru-RU"/>
        </w:rPr>
      </w:pPr>
    </w:p>
    <w:p w:rsidR="00646E9B" w:rsidRPr="00646E9B" w:rsidRDefault="00646E9B" w:rsidP="00646E9B">
      <w:pPr>
        <w:spacing w:after="0" w:line="240" w:lineRule="auto"/>
        <w:jc w:val="center"/>
        <w:rPr>
          <w:rFonts w:eastAsia="Times New Roman"/>
          <w:color w:val="auto"/>
          <w:sz w:val="28"/>
          <w:szCs w:val="28"/>
          <w:lang w:eastAsia="ru-RU"/>
        </w:rPr>
      </w:pPr>
    </w:p>
    <w:p w:rsidR="00646E9B" w:rsidRPr="00646E9B" w:rsidRDefault="00646E9B" w:rsidP="00646E9B">
      <w:pPr>
        <w:spacing w:after="0" w:line="240" w:lineRule="auto"/>
        <w:jc w:val="center"/>
        <w:rPr>
          <w:rFonts w:eastAsia="Times New Roman"/>
          <w:color w:val="auto"/>
          <w:sz w:val="28"/>
          <w:szCs w:val="28"/>
          <w:lang w:eastAsia="ru-RU"/>
        </w:rPr>
      </w:pPr>
      <w:r w:rsidRPr="00646E9B">
        <w:rPr>
          <w:rFonts w:eastAsia="Times New Roman"/>
          <w:color w:val="auto"/>
          <w:sz w:val="28"/>
          <w:szCs w:val="28"/>
          <w:lang w:eastAsia="ru-RU"/>
        </w:rPr>
        <w:t>Муниципальное казённое образовательное учреждение</w:t>
      </w:r>
    </w:p>
    <w:p w:rsidR="00646E9B" w:rsidRPr="00646E9B" w:rsidRDefault="00646E9B" w:rsidP="00646E9B">
      <w:pPr>
        <w:spacing w:after="0" w:line="240" w:lineRule="auto"/>
        <w:jc w:val="center"/>
        <w:rPr>
          <w:rFonts w:eastAsia="Times New Roman"/>
          <w:color w:val="auto"/>
          <w:sz w:val="28"/>
          <w:szCs w:val="28"/>
          <w:lang w:eastAsia="ru-RU"/>
        </w:rPr>
      </w:pPr>
      <w:r w:rsidRPr="00646E9B">
        <w:rPr>
          <w:rFonts w:eastAsia="Times New Roman"/>
          <w:color w:val="auto"/>
          <w:sz w:val="28"/>
          <w:szCs w:val="28"/>
          <w:lang w:eastAsia="ru-RU"/>
        </w:rPr>
        <w:t xml:space="preserve">«Средняя общеобразовательная школа №8» </w:t>
      </w:r>
      <w:proofErr w:type="spellStart"/>
      <w:r w:rsidRPr="00646E9B">
        <w:rPr>
          <w:rFonts w:eastAsia="Times New Roman"/>
          <w:color w:val="auto"/>
          <w:sz w:val="28"/>
          <w:szCs w:val="28"/>
          <w:lang w:eastAsia="ru-RU"/>
        </w:rPr>
        <w:t>с</w:t>
      </w:r>
      <w:proofErr w:type="gramStart"/>
      <w:r w:rsidRPr="00646E9B">
        <w:rPr>
          <w:rFonts w:eastAsia="Times New Roman"/>
          <w:color w:val="auto"/>
          <w:sz w:val="28"/>
          <w:szCs w:val="28"/>
          <w:lang w:eastAsia="ru-RU"/>
        </w:rPr>
        <w:t>.У</w:t>
      </w:r>
      <w:proofErr w:type="gramEnd"/>
      <w:r w:rsidRPr="00646E9B">
        <w:rPr>
          <w:rFonts w:eastAsia="Times New Roman"/>
          <w:color w:val="auto"/>
          <w:sz w:val="28"/>
          <w:szCs w:val="28"/>
          <w:lang w:eastAsia="ru-RU"/>
        </w:rPr>
        <w:t>борка</w:t>
      </w:r>
      <w:proofErr w:type="spellEnd"/>
      <w:r w:rsidRPr="00646E9B">
        <w:rPr>
          <w:rFonts w:eastAsia="Times New Roman"/>
          <w:color w:val="auto"/>
          <w:sz w:val="28"/>
          <w:szCs w:val="28"/>
          <w:lang w:eastAsia="ru-RU"/>
        </w:rPr>
        <w:t>,</w:t>
      </w:r>
    </w:p>
    <w:p w:rsidR="00646E9B" w:rsidRPr="00646E9B" w:rsidRDefault="00646E9B" w:rsidP="00646E9B">
      <w:pPr>
        <w:spacing w:after="0" w:line="240" w:lineRule="auto"/>
        <w:jc w:val="center"/>
        <w:rPr>
          <w:rFonts w:eastAsia="Times New Roman"/>
          <w:color w:val="auto"/>
          <w:sz w:val="28"/>
          <w:szCs w:val="28"/>
          <w:lang w:eastAsia="ru-RU"/>
        </w:rPr>
      </w:pPr>
      <w:r w:rsidRPr="00646E9B">
        <w:rPr>
          <w:rFonts w:eastAsia="Times New Roman"/>
          <w:color w:val="auto"/>
          <w:sz w:val="28"/>
          <w:szCs w:val="28"/>
          <w:lang w:eastAsia="ru-RU"/>
        </w:rPr>
        <w:t>Чугуевского района, Приморского края</w:t>
      </w:r>
    </w:p>
    <w:p w:rsidR="00646E9B" w:rsidRPr="00646E9B" w:rsidRDefault="00646E9B" w:rsidP="00646E9B">
      <w:pPr>
        <w:spacing w:after="0" w:line="240" w:lineRule="auto"/>
        <w:ind w:left="1416" w:hanging="1416"/>
        <w:jc w:val="right"/>
        <w:rPr>
          <w:rFonts w:ascii="Calibri" w:eastAsia="Times New Roman" w:hAnsi="Calibri"/>
          <w:color w:val="auto"/>
          <w:lang w:eastAsia="ru-RU"/>
        </w:rPr>
      </w:pPr>
    </w:p>
    <w:p w:rsidR="00646E9B" w:rsidRDefault="00646E9B" w:rsidP="00646E9B">
      <w:pPr>
        <w:tabs>
          <w:tab w:val="left" w:pos="3285"/>
        </w:tabs>
        <w:spacing w:after="0" w:line="240" w:lineRule="auto"/>
        <w:jc w:val="center"/>
        <w:rPr>
          <w:rFonts w:eastAsia="Times New Roman"/>
          <w:color w:val="auto"/>
          <w:sz w:val="28"/>
          <w:szCs w:val="28"/>
          <w:lang w:eastAsia="ru-RU"/>
        </w:rPr>
      </w:pPr>
    </w:p>
    <w:p w:rsidR="00646E9B" w:rsidRPr="004F2BB7" w:rsidRDefault="00646E9B" w:rsidP="00646E9B">
      <w:pPr>
        <w:tabs>
          <w:tab w:val="left" w:pos="3285"/>
        </w:tabs>
        <w:spacing w:after="0" w:line="240" w:lineRule="auto"/>
        <w:jc w:val="center"/>
        <w:rPr>
          <w:rFonts w:eastAsia="Times New Roman"/>
          <w:color w:val="auto"/>
          <w:sz w:val="28"/>
          <w:szCs w:val="28"/>
          <w:lang w:eastAsia="ru-RU"/>
        </w:rPr>
      </w:pPr>
      <w:r w:rsidRPr="004F2BB7">
        <w:rPr>
          <w:rFonts w:eastAsia="Times New Roman"/>
          <w:color w:val="auto"/>
          <w:sz w:val="28"/>
          <w:szCs w:val="28"/>
          <w:lang w:eastAsia="ru-RU"/>
        </w:rPr>
        <w:t>Рабочая программа</w:t>
      </w:r>
    </w:p>
    <w:p w:rsidR="00646E9B" w:rsidRPr="004F2BB7" w:rsidRDefault="00646E9B" w:rsidP="00646E9B">
      <w:pPr>
        <w:spacing w:after="0" w:line="240" w:lineRule="auto"/>
        <w:jc w:val="center"/>
        <w:rPr>
          <w:rFonts w:eastAsia="Times New Roman"/>
          <w:color w:val="auto"/>
          <w:sz w:val="28"/>
          <w:szCs w:val="28"/>
          <w:lang w:eastAsia="ru-RU"/>
        </w:rPr>
      </w:pPr>
      <w:r w:rsidRPr="004F2BB7">
        <w:rPr>
          <w:rFonts w:eastAsia="Times New Roman"/>
          <w:color w:val="auto"/>
          <w:sz w:val="28"/>
          <w:szCs w:val="28"/>
          <w:lang w:eastAsia="ru-RU"/>
        </w:rPr>
        <w:t>по родному (русскому языку)</w:t>
      </w:r>
    </w:p>
    <w:p w:rsidR="00646E9B" w:rsidRPr="004F2BB7" w:rsidRDefault="00646E9B" w:rsidP="00646E9B">
      <w:pPr>
        <w:spacing w:after="0" w:line="240" w:lineRule="auto"/>
        <w:jc w:val="center"/>
        <w:rPr>
          <w:rFonts w:eastAsia="Times New Roman"/>
          <w:color w:val="auto"/>
          <w:sz w:val="28"/>
          <w:szCs w:val="28"/>
          <w:lang w:eastAsia="ru-RU"/>
        </w:rPr>
      </w:pPr>
      <w:r w:rsidRPr="004F2BB7">
        <w:rPr>
          <w:rFonts w:eastAsia="Times New Roman"/>
          <w:color w:val="auto"/>
          <w:sz w:val="28"/>
          <w:szCs w:val="28"/>
          <w:lang w:eastAsia="ru-RU"/>
        </w:rPr>
        <w:t>11 класс</w:t>
      </w:r>
    </w:p>
    <w:p w:rsidR="00646E9B" w:rsidRPr="00646E9B" w:rsidRDefault="00646E9B" w:rsidP="00646E9B">
      <w:pPr>
        <w:spacing w:after="0" w:line="240" w:lineRule="auto"/>
        <w:jc w:val="center"/>
        <w:rPr>
          <w:rFonts w:eastAsia="Times New Roman"/>
          <w:b/>
          <w:i/>
          <w:color w:val="auto"/>
          <w:sz w:val="52"/>
          <w:szCs w:val="52"/>
          <w:lang w:eastAsia="ru-RU"/>
        </w:rPr>
      </w:pPr>
    </w:p>
    <w:p w:rsidR="00646E9B" w:rsidRPr="00646E9B" w:rsidRDefault="00646E9B" w:rsidP="00646E9B">
      <w:pPr>
        <w:spacing w:after="0" w:line="240" w:lineRule="auto"/>
        <w:jc w:val="center"/>
        <w:rPr>
          <w:rFonts w:eastAsia="Times New Roman"/>
          <w:b/>
          <w:i/>
          <w:color w:val="auto"/>
          <w:sz w:val="52"/>
          <w:szCs w:val="52"/>
          <w:lang w:eastAsia="ru-RU"/>
        </w:rPr>
      </w:pPr>
    </w:p>
    <w:p w:rsidR="00646E9B" w:rsidRPr="00646E9B" w:rsidRDefault="00646E9B" w:rsidP="00646E9B">
      <w:pPr>
        <w:spacing w:after="0" w:line="240" w:lineRule="auto"/>
        <w:jc w:val="right"/>
        <w:rPr>
          <w:rFonts w:eastAsia="Times New Roman"/>
          <w:color w:val="auto"/>
          <w:sz w:val="28"/>
          <w:szCs w:val="28"/>
          <w:lang w:eastAsia="ru-RU"/>
        </w:rPr>
      </w:pPr>
    </w:p>
    <w:p w:rsidR="00646E9B" w:rsidRPr="00646E9B" w:rsidRDefault="00646E9B" w:rsidP="00646E9B">
      <w:pPr>
        <w:spacing w:after="0" w:line="240" w:lineRule="auto"/>
        <w:jc w:val="right"/>
        <w:rPr>
          <w:rFonts w:eastAsia="Times New Roman"/>
          <w:color w:val="auto"/>
          <w:sz w:val="24"/>
          <w:szCs w:val="24"/>
          <w:lang w:eastAsia="ru-RU"/>
        </w:rPr>
      </w:pPr>
      <w:r w:rsidRPr="00646E9B">
        <w:rPr>
          <w:rFonts w:eastAsia="Times New Roman"/>
          <w:color w:val="auto"/>
          <w:sz w:val="24"/>
          <w:szCs w:val="24"/>
          <w:lang w:eastAsia="ru-RU"/>
        </w:rPr>
        <w:t>Программу составила:</w:t>
      </w:r>
    </w:p>
    <w:p w:rsidR="00646E9B" w:rsidRPr="00646E9B" w:rsidRDefault="00646E9B" w:rsidP="00646E9B">
      <w:pPr>
        <w:spacing w:after="0" w:line="240" w:lineRule="auto"/>
        <w:jc w:val="right"/>
        <w:rPr>
          <w:rFonts w:eastAsia="Times New Roman"/>
          <w:color w:val="auto"/>
          <w:sz w:val="24"/>
          <w:szCs w:val="24"/>
          <w:lang w:eastAsia="ru-RU"/>
        </w:rPr>
      </w:pPr>
      <w:r>
        <w:rPr>
          <w:rFonts w:eastAsia="Times New Roman"/>
          <w:color w:val="auto"/>
          <w:sz w:val="24"/>
          <w:szCs w:val="24"/>
          <w:lang w:eastAsia="ru-RU"/>
        </w:rPr>
        <w:t>учитель русского языка и литературы Е. В. Проценко</w:t>
      </w:r>
    </w:p>
    <w:p w:rsidR="00646E9B" w:rsidRPr="00646E9B" w:rsidRDefault="00646E9B" w:rsidP="00646E9B">
      <w:pPr>
        <w:spacing w:after="0" w:line="240" w:lineRule="auto"/>
        <w:jc w:val="right"/>
        <w:rPr>
          <w:rFonts w:eastAsia="Times New Roman"/>
          <w:color w:val="auto"/>
          <w:sz w:val="28"/>
          <w:szCs w:val="28"/>
          <w:lang w:eastAsia="ru-RU"/>
        </w:rPr>
      </w:pPr>
    </w:p>
    <w:p w:rsidR="00646E9B" w:rsidRPr="00646E9B" w:rsidRDefault="00646E9B" w:rsidP="00646E9B">
      <w:pPr>
        <w:spacing w:after="0" w:line="240" w:lineRule="auto"/>
        <w:rPr>
          <w:rFonts w:eastAsia="Times New Roman"/>
          <w:color w:val="auto"/>
          <w:sz w:val="28"/>
          <w:szCs w:val="28"/>
          <w:lang w:eastAsia="ru-RU"/>
        </w:rPr>
      </w:pPr>
    </w:p>
    <w:p w:rsidR="00646E9B" w:rsidRPr="00646E9B" w:rsidRDefault="00646E9B" w:rsidP="00646E9B">
      <w:pPr>
        <w:spacing w:after="0" w:line="240" w:lineRule="auto"/>
        <w:rPr>
          <w:rFonts w:eastAsia="Times New Roman"/>
          <w:color w:val="auto"/>
          <w:sz w:val="28"/>
          <w:szCs w:val="28"/>
          <w:lang w:eastAsia="ru-RU"/>
        </w:rPr>
      </w:pPr>
    </w:p>
    <w:p w:rsidR="00646E9B" w:rsidRPr="00646E9B" w:rsidRDefault="00646E9B" w:rsidP="00646E9B">
      <w:pPr>
        <w:spacing w:after="0" w:line="240" w:lineRule="auto"/>
        <w:rPr>
          <w:rFonts w:eastAsia="Times New Roman"/>
          <w:color w:val="auto"/>
          <w:sz w:val="28"/>
          <w:szCs w:val="28"/>
          <w:lang w:eastAsia="ru-RU"/>
        </w:rPr>
      </w:pPr>
    </w:p>
    <w:p w:rsidR="00646E9B" w:rsidRPr="00646E9B" w:rsidRDefault="00646E9B" w:rsidP="00646E9B">
      <w:pPr>
        <w:spacing w:after="0" w:line="240" w:lineRule="auto"/>
        <w:rPr>
          <w:rFonts w:eastAsia="Times New Roman"/>
          <w:color w:val="auto"/>
          <w:sz w:val="28"/>
          <w:szCs w:val="28"/>
          <w:lang w:eastAsia="ru-RU"/>
        </w:rPr>
      </w:pPr>
    </w:p>
    <w:p w:rsidR="00646E9B" w:rsidRPr="00646E9B" w:rsidRDefault="00646E9B" w:rsidP="00646E9B">
      <w:pPr>
        <w:spacing w:after="0" w:line="240" w:lineRule="auto"/>
        <w:rPr>
          <w:rFonts w:eastAsia="Times New Roman"/>
          <w:color w:val="auto"/>
          <w:sz w:val="24"/>
          <w:szCs w:val="24"/>
          <w:lang w:eastAsia="ru-RU"/>
        </w:rPr>
      </w:pPr>
      <w:r w:rsidRPr="00646E9B">
        <w:rPr>
          <w:rFonts w:eastAsia="Times New Roman"/>
          <w:color w:val="auto"/>
          <w:sz w:val="28"/>
          <w:szCs w:val="28"/>
          <w:lang w:eastAsia="ru-RU"/>
        </w:rPr>
        <w:t xml:space="preserve"> </w:t>
      </w:r>
      <w:r w:rsidRPr="00646E9B">
        <w:rPr>
          <w:rFonts w:eastAsia="Times New Roman"/>
          <w:color w:val="auto"/>
          <w:sz w:val="24"/>
          <w:szCs w:val="24"/>
          <w:lang w:eastAsia="ru-RU"/>
        </w:rPr>
        <w:t xml:space="preserve">Рассмотрено и </w:t>
      </w:r>
      <w:r>
        <w:rPr>
          <w:rFonts w:eastAsia="Times New Roman"/>
          <w:color w:val="auto"/>
          <w:sz w:val="24"/>
          <w:szCs w:val="24"/>
          <w:lang w:eastAsia="ru-RU"/>
        </w:rPr>
        <w:t>согласован</w:t>
      </w:r>
      <w:r w:rsidRPr="00646E9B">
        <w:rPr>
          <w:rFonts w:eastAsia="Times New Roman"/>
          <w:color w:val="auto"/>
          <w:sz w:val="24"/>
          <w:szCs w:val="24"/>
          <w:lang w:eastAsia="ru-RU"/>
        </w:rPr>
        <w:t>о</w:t>
      </w:r>
    </w:p>
    <w:p w:rsidR="00646E9B" w:rsidRPr="00646E9B" w:rsidRDefault="00646E9B" w:rsidP="00646E9B">
      <w:pPr>
        <w:spacing w:after="0" w:line="240" w:lineRule="auto"/>
        <w:rPr>
          <w:rFonts w:eastAsia="Times New Roman"/>
          <w:color w:val="auto"/>
          <w:sz w:val="24"/>
          <w:szCs w:val="24"/>
          <w:lang w:eastAsia="ru-RU"/>
        </w:rPr>
      </w:pPr>
      <w:r w:rsidRPr="00646E9B">
        <w:rPr>
          <w:rFonts w:eastAsia="Times New Roman"/>
          <w:color w:val="auto"/>
          <w:sz w:val="24"/>
          <w:szCs w:val="24"/>
          <w:lang w:eastAsia="ru-RU"/>
        </w:rPr>
        <w:t>на заседании МО учителей</w:t>
      </w:r>
    </w:p>
    <w:p w:rsidR="00646E9B" w:rsidRPr="00646E9B" w:rsidRDefault="00646E9B" w:rsidP="00646E9B">
      <w:pPr>
        <w:spacing w:after="0" w:line="240" w:lineRule="auto"/>
        <w:rPr>
          <w:rFonts w:eastAsia="Times New Roman"/>
          <w:color w:val="auto"/>
          <w:sz w:val="24"/>
          <w:szCs w:val="24"/>
          <w:lang w:eastAsia="ru-RU"/>
        </w:rPr>
      </w:pPr>
      <w:r>
        <w:rPr>
          <w:rFonts w:eastAsia="Times New Roman"/>
          <w:color w:val="auto"/>
          <w:sz w:val="24"/>
          <w:szCs w:val="24"/>
          <w:lang w:eastAsia="ru-RU"/>
        </w:rPr>
        <w:t>русского языка и литературы</w:t>
      </w:r>
    </w:p>
    <w:p w:rsidR="00646E9B" w:rsidRPr="00646E9B" w:rsidRDefault="00646E9B" w:rsidP="00646E9B">
      <w:pPr>
        <w:spacing w:after="0" w:line="240" w:lineRule="auto"/>
        <w:rPr>
          <w:rFonts w:eastAsia="Times New Roman"/>
          <w:color w:val="auto"/>
          <w:sz w:val="24"/>
          <w:szCs w:val="24"/>
          <w:lang w:eastAsia="ru-RU"/>
        </w:rPr>
      </w:pPr>
      <w:r w:rsidRPr="00646E9B">
        <w:rPr>
          <w:rFonts w:eastAsia="Times New Roman"/>
          <w:color w:val="auto"/>
          <w:sz w:val="24"/>
          <w:szCs w:val="24"/>
          <w:lang w:eastAsia="ru-RU"/>
        </w:rPr>
        <w:t>«31» августа 2023  год</w:t>
      </w:r>
    </w:p>
    <w:p w:rsidR="00646E9B" w:rsidRPr="00646E9B" w:rsidRDefault="00646E9B" w:rsidP="00646E9B">
      <w:pPr>
        <w:spacing w:after="0" w:line="240" w:lineRule="auto"/>
        <w:rPr>
          <w:rFonts w:eastAsia="Times New Roman"/>
          <w:color w:val="auto"/>
          <w:sz w:val="24"/>
          <w:szCs w:val="24"/>
          <w:lang w:eastAsia="ru-RU"/>
        </w:rPr>
      </w:pPr>
      <w:r w:rsidRPr="00646E9B">
        <w:rPr>
          <w:rFonts w:eastAsia="Times New Roman"/>
          <w:color w:val="auto"/>
          <w:sz w:val="24"/>
          <w:szCs w:val="24"/>
          <w:lang w:eastAsia="ru-RU"/>
        </w:rPr>
        <w:t>Протокол №1</w:t>
      </w:r>
    </w:p>
    <w:p w:rsidR="00646E9B" w:rsidRPr="00646E9B" w:rsidRDefault="00646E9B" w:rsidP="00646E9B">
      <w:pPr>
        <w:spacing w:after="0" w:line="240" w:lineRule="auto"/>
        <w:rPr>
          <w:rFonts w:eastAsia="Times New Roman"/>
          <w:color w:val="auto"/>
          <w:sz w:val="28"/>
          <w:szCs w:val="28"/>
          <w:lang w:eastAsia="ru-RU"/>
        </w:rPr>
      </w:pPr>
      <w:r w:rsidRPr="00646E9B">
        <w:rPr>
          <w:rFonts w:eastAsia="Times New Roman"/>
          <w:color w:val="auto"/>
          <w:sz w:val="24"/>
          <w:szCs w:val="24"/>
          <w:lang w:eastAsia="ru-RU"/>
        </w:rPr>
        <w:t>Руководитель МО ____</w:t>
      </w:r>
      <w:r>
        <w:rPr>
          <w:rFonts w:eastAsia="Times New Roman"/>
          <w:color w:val="auto"/>
          <w:sz w:val="24"/>
          <w:szCs w:val="24"/>
          <w:lang w:eastAsia="ru-RU"/>
        </w:rPr>
        <w:t xml:space="preserve"> Н. Н. Зайчик</w:t>
      </w:r>
      <w:r w:rsidRPr="00646E9B">
        <w:rPr>
          <w:rFonts w:eastAsia="Times New Roman"/>
          <w:color w:val="auto"/>
          <w:sz w:val="28"/>
          <w:szCs w:val="28"/>
          <w:lang w:eastAsia="ru-RU"/>
        </w:rPr>
        <w:t xml:space="preserve">                                                 </w:t>
      </w:r>
    </w:p>
    <w:p w:rsidR="00646E9B" w:rsidRPr="00646E9B" w:rsidRDefault="00646E9B" w:rsidP="00646E9B">
      <w:pPr>
        <w:spacing w:after="0" w:line="240" w:lineRule="auto"/>
        <w:rPr>
          <w:rFonts w:eastAsia="Times New Roman"/>
          <w:color w:val="auto"/>
          <w:sz w:val="28"/>
          <w:szCs w:val="28"/>
          <w:lang w:eastAsia="ru-RU"/>
        </w:rPr>
      </w:pPr>
    </w:p>
    <w:p w:rsidR="00646E9B" w:rsidRPr="00646E9B" w:rsidRDefault="00646E9B" w:rsidP="00646E9B">
      <w:pPr>
        <w:spacing w:after="0" w:line="240" w:lineRule="auto"/>
        <w:jc w:val="center"/>
        <w:rPr>
          <w:rFonts w:eastAsia="Times New Roman"/>
          <w:color w:val="auto"/>
          <w:sz w:val="24"/>
          <w:szCs w:val="24"/>
          <w:lang w:eastAsia="ru-RU"/>
        </w:rPr>
      </w:pPr>
    </w:p>
    <w:p w:rsidR="00646E9B" w:rsidRPr="00646E9B" w:rsidRDefault="00646E9B" w:rsidP="00646E9B">
      <w:pPr>
        <w:spacing w:after="0" w:line="240" w:lineRule="auto"/>
        <w:jc w:val="center"/>
        <w:rPr>
          <w:rFonts w:eastAsia="Times New Roman"/>
          <w:color w:val="auto"/>
          <w:sz w:val="24"/>
          <w:szCs w:val="24"/>
          <w:lang w:eastAsia="ru-RU"/>
        </w:rPr>
      </w:pPr>
    </w:p>
    <w:p w:rsidR="00646E9B" w:rsidRPr="00646E9B" w:rsidRDefault="00646E9B" w:rsidP="00646E9B">
      <w:pPr>
        <w:spacing w:after="0" w:line="240" w:lineRule="auto"/>
        <w:jc w:val="center"/>
        <w:rPr>
          <w:rFonts w:eastAsia="Times New Roman"/>
          <w:color w:val="auto"/>
          <w:sz w:val="24"/>
          <w:szCs w:val="24"/>
          <w:lang w:eastAsia="ru-RU"/>
        </w:rPr>
      </w:pPr>
    </w:p>
    <w:p w:rsidR="00646E9B" w:rsidRDefault="00646E9B" w:rsidP="00646E9B">
      <w:pPr>
        <w:spacing w:after="0" w:line="240" w:lineRule="auto"/>
        <w:jc w:val="center"/>
        <w:rPr>
          <w:rFonts w:eastAsia="Times New Roman"/>
          <w:color w:val="auto"/>
          <w:sz w:val="24"/>
          <w:szCs w:val="24"/>
          <w:lang w:eastAsia="ru-RU"/>
        </w:rPr>
      </w:pPr>
    </w:p>
    <w:p w:rsidR="004F2BB7" w:rsidRDefault="004F2BB7" w:rsidP="00646E9B">
      <w:pPr>
        <w:spacing w:after="0" w:line="240" w:lineRule="auto"/>
        <w:jc w:val="center"/>
        <w:rPr>
          <w:rFonts w:eastAsia="Times New Roman"/>
          <w:color w:val="auto"/>
          <w:sz w:val="24"/>
          <w:szCs w:val="24"/>
          <w:lang w:eastAsia="ru-RU"/>
        </w:rPr>
      </w:pPr>
    </w:p>
    <w:p w:rsidR="004F2BB7" w:rsidRPr="00646E9B" w:rsidRDefault="004F2BB7" w:rsidP="00646E9B">
      <w:pPr>
        <w:spacing w:after="0" w:line="240" w:lineRule="auto"/>
        <w:jc w:val="center"/>
        <w:rPr>
          <w:rFonts w:eastAsia="Times New Roman"/>
          <w:color w:val="auto"/>
          <w:sz w:val="24"/>
          <w:szCs w:val="24"/>
          <w:lang w:eastAsia="ru-RU"/>
        </w:rPr>
      </w:pPr>
    </w:p>
    <w:p w:rsidR="00646E9B" w:rsidRPr="00646E9B" w:rsidRDefault="00646E9B" w:rsidP="00646E9B">
      <w:pPr>
        <w:spacing w:after="0" w:line="240" w:lineRule="auto"/>
        <w:jc w:val="center"/>
        <w:rPr>
          <w:rFonts w:eastAsia="Times New Roman"/>
          <w:color w:val="auto"/>
          <w:sz w:val="24"/>
          <w:szCs w:val="24"/>
          <w:lang w:eastAsia="ru-RU"/>
        </w:rPr>
      </w:pPr>
    </w:p>
    <w:p w:rsidR="00646E9B" w:rsidRDefault="00646E9B" w:rsidP="00646E9B">
      <w:pPr>
        <w:spacing w:after="0" w:line="240" w:lineRule="auto"/>
        <w:jc w:val="center"/>
        <w:rPr>
          <w:rFonts w:eastAsia="Times New Roman"/>
          <w:color w:val="auto"/>
          <w:sz w:val="24"/>
          <w:szCs w:val="24"/>
          <w:lang w:eastAsia="ru-RU"/>
        </w:rPr>
      </w:pPr>
      <w:proofErr w:type="gramStart"/>
      <w:r>
        <w:rPr>
          <w:rFonts w:eastAsia="Times New Roman"/>
          <w:color w:val="auto"/>
          <w:sz w:val="24"/>
          <w:szCs w:val="24"/>
          <w:lang w:eastAsia="ru-RU"/>
        </w:rPr>
        <w:t>с</w:t>
      </w:r>
      <w:proofErr w:type="gramEnd"/>
      <w:r>
        <w:rPr>
          <w:rFonts w:eastAsia="Times New Roman"/>
          <w:color w:val="auto"/>
          <w:sz w:val="24"/>
          <w:szCs w:val="24"/>
          <w:lang w:eastAsia="ru-RU"/>
        </w:rPr>
        <w:t xml:space="preserve">. </w:t>
      </w:r>
      <w:r w:rsidRPr="00646E9B">
        <w:rPr>
          <w:rFonts w:eastAsia="Times New Roman"/>
          <w:color w:val="auto"/>
          <w:sz w:val="24"/>
          <w:szCs w:val="24"/>
          <w:lang w:eastAsia="ru-RU"/>
        </w:rPr>
        <w:t>Уборка</w:t>
      </w:r>
      <w:r>
        <w:rPr>
          <w:rFonts w:eastAsia="Times New Roman"/>
          <w:color w:val="auto"/>
          <w:sz w:val="24"/>
          <w:szCs w:val="24"/>
          <w:lang w:eastAsia="ru-RU"/>
        </w:rPr>
        <w:t xml:space="preserve">, </w:t>
      </w:r>
      <w:r w:rsidRPr="00646E9B">
        <w:rPr>
          <w:rFonts w:eastAsia="Times New Roman"/>
          <w:color w:val="auto"/>
          <w:sz w:val="24"/>
          <w:szCs w:val="24"/>
          <w:lang w:eastAsia="ru-RU"/>
        </w:rPr>
        <w:t>2023г</w:t>
      </w:r>
      <w:r>
        <w:rPr>
          <w:rFonts w:eastAsia="Times New Roman"/>
          <w:color w:val="auto"/>
          <w:sz w:val="24"/>
          <w:szCs w:val="24"/>
          <w:lang w:eastAsia="ru-RU"/>
        </w:rPr>
        <w:t>.</w:t>
      </w:r>
    </w:p>
    <w:p w:rsidR="00646E9B" w:rsidRDefault="00646E9B" w:rsidP="00646E9B">
      <w:pPr>
        <w:spacing w:after="0" w:line="240" w:lineRule="auto"/>
        <w:jc w:val="center"/>
        <w:rPr>
          <w:rFonts w:eastAsia="Times New Roman"/>
          <w:color w:val="auto"/>
          <w:sz w:val="24"/>
          <w:szCs w:val="24"/>
          <w:lang w:eastAsia="ru-RU"/>
        </w:rPr>
      </w:pPr>
    </w:p>
    <w:p w:rsidR="00646E9B" w:rsidRDefault="00646E9B" w:rsidP="00646E9B">
      <w:pPr>
        <w:spacing w:after="0" w:line="240" w:lineRule="auto"/>
        <w:jc w:val="center"/>
        <w:rPr>
          <w:rFonts w:eastAsia="Times New Roman"/>
          <w:color w:val="auto"/>
          <w:sz w:val="24"/>
          <w:szCs w:val="24"/>
          <w:lang w:eastAsia="ru-RU"/>
        </w:rPr>
      </w:pPr>
    </w:p>
    <w:p w:rsidR="00646E9B" w:rsidRDefault="00646E9B" w:rsidP="00646E9B">
      <w:pPr>
        <w:spacing w:after="0" w:line="240" w:lineRule="auto"/>
        <w:jc w:val="center"/>
        <w:rPr>
          <w:rFonts w:eastAsia="Times New Roman"/>
          <w:color w:val="auto"/>
          <w:sz w:val="24"/>
          <w:szCs w:val="24"/>
          <w:lang w:eastAsia="ru-RU"/>
        </w:rPr>
      </w:pPr>
    </w:p>
    <w:p w:rsidR="00646E9B" w:rsidRPr="00646E9B" w:rsidRDefault="00646E9B" w:rsidP="00646E9B">
      <w:pPr>
        <w:shd w:val="clear" w:color="auto" w:fill="FFFFFF"/>
        <w:tabs>
          <w:tab w:val="left" w:pos="-426"/>
          <w:tab w:val="left" w:pos="-284"/>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lastRenderedPageBreak/>
        <w:t>Программа предмета «Родной язык (русский)» основывается на следующих принципах построения:</w:t>
      </w:r>
    </w:p>
    <w:p w:rsidR="00646E9B" w:rsidRPr="00646E9B" w:rsidRDefault="00646E9B" w:rsidP="00646E9B">
      <w:pPr>
        <w:numPr>
          <w:ilvl w:val="0"/>
          <w:numId w:val="1"/>
        </w:numPr>
        <w:shd w:val="clear" w:color="auto" w:fill="FFFFFF"/>
        <w:tabs>
          <w:tab w:val="left" w:pos="-426"/>
          <w:tab w:val="left" w:pos="-284"/>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соотнесённость содержания программы с содержанием базового курса русского языка;</w:t>
      </w:r>
    </w:p>
    <w:p w:rsidR="00646E9B" w:rsidRPr="00646E9B" w:rsidRDefault="00646E9B" w:rsidP="00646E9B">
      <w:pPr>
        <w:numPr>
          <w:ilvl w:val="0"/>
          <w:numId w:val="1"/>
        </w:numPr>
        <w:shd w:val="clear" w:color="auto" w:fill="FFFFFF"/>
        <w:tabs>
          <w:tab w:val="left" w:pos="-426"/>
          <w:tab w:val="left" w:pos="-284"/>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концентрический способ построения программы;</w:t>
      </w:r>
    </w:p>
    <w:p w:rsidR="00646E9B" w:rsidRPr="00646E9B" w:rsidRDefault="00646E9B" w:rsidP="00646E9B">
      <w:pPr>
        <w:numPr>
          <w:ilvl w:val="0"/>
          <w:numId w:val="1"/>
        </w:numPr>
        <w:shd w:val="clear" w:color="auto" w:fill="FFFFFF"/>
        <w:tabs>
          <w:tab w:val="left" w:pos="-426"/>
          <w:tab w:val="left" w:pos="-284"/>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вариативность (модульный принцип построения программы);</w:t>
      </w:r>
    </w:p>
    <w:p w:rsidR="00646E9B" w:rsidRPr="00646E9B" w:rsidRDefault="00646E9B" w:rsidP="00646E9B">
      <w:pPr>
        <w:numPr>
          <w:ilvl w:val="0"/>
          <w:numId w:val="1"/>
        </w:numPr>
        <w:shd w:val="clear" w:color="auto" w:fill="FFFFFF"/>
        <w:tabs>
          <w:tab w:val="left" w:pos="-426"/>
          <w:tab w:val="left" w:pos="-284"/>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социокультурный подход;</w:t>
      </w:r>
    </w:p>
    <w:p w:rsidR="00646E9B" w:rsidRPr="00646E9B" w:rsidRDefault="00646E9B" w:rsidP="00646E9B">
      <w:pPr>
        <w:numPr>
          <w:ilvl w:val="0"/>
          <w:numId w:val="1"/>
        </w:numPr>
        <w:shd w:val="clear" w:color="auto" w:fill="FFFFFF"/>
        <w:tabs>
          <w:tab w:val="left" w:pos="-426"/>
          <w:tab w:val="left" w:pos="-284"/>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практико-ориентированная направленность;</w:t>
      </w:r>
    </w:p>
    <w:p w:rsidR="00646E9B" w:rsidRPr="00646E9B" w:rsidRDefault="00646E9B" w:rsidP="00646E9B">
      <w:pPr>
        <w:numPr>
          <w:ilvl w:val="0"/>
          <w:numId w:val="1"/>
        </w:numPr>
        <w:shd w:val="clear" w:color="auto" w:fill="FFFFFF"/>
        <w:tabs>
          <w:tab w:val="left" w:pos="-426"/>
          <w:tab w:val="left" w:pos="-284"/>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принцип преемственности.</w:t>
      </w:r>
    </w:p>
    <w:p w:rsidR="00646E9B" w:rsidRPr="00646E9B" w:rsidRDefault="00646E9B" w:rsidP="00646E9B">
      <w:pPr>
        <w:shd w:val="clear" w:color="auto" w:fill="FFFFFF"/>
        <w:tabs>
          <w:tab w:val="left" w:pos="-426"/>
          <w:tab w:val="left" w:pos="-284"/>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Цели изучения предмета «Родной язык»:</w:t>
      </w:r>
    </w:p>
    <w:p w:rsidR="00646E9B" w:rsidRPr="00646E9B" w:rsidRDefault="00646E9B" w:rsidP="00646E9B">
      <w:pPr>
        <w:numPr>
          <w:ilvl w:val="0"/>
          <w:numId w:val="2"/>
        </w:numPr>
        <w:shd w:val="clear" w:color="auto" w:fill="FFFFFF"/>
        <w:tabs>
          <w:tab w:val="left" w:pos="-426"/>
          <w:tab w:val="left" w:pos="-284"/>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качественное повышение уровня речевой культуры;</w:t>
      </w:r>
    </w:p>
    <w:p w:rsidR="00646E9B" w:rsidRPr="00646E9B" w:rsidRDefault="00646E9B" w:rsidP="00646E9B">
      <w:pPr>
        <w:numPr>
          <w:ilvl w:val="0"/>
          <w:numId w:val="2"/>
        </w:numPr>
        <w:shd w:val="clear" w:color="auto" w:fill="FFFFFF"/>
        <w:tabs>
          <w:tab w:val="left" w:pos="-426"/>
          <w:tab w:val="left" w:pos="-284"/>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формирование коммуникативной компетенции, умения организовать свою речевую деятельность в соответствии с ситуациями общения;</w:t>
      </w:r>
    </w:p>
    <w:p w:rsidR="00646E9B" w:rsidRPr="00646E9B" w:rsidRDefault="00646E9B" w:rsidP="00646E9B">
      <w:pPr>
        <w:numPr>
          <w:ilvl w:val="0"/>
          <w:numId w:val="2"/>
        </w:numPr>
        <w:shd w:val="clear" w:color="auto" w:fill="FFFFFF"/>
        <w:tabs>
          <w:tab w:val="left" w:pos="-426"/>
          <w:tab w:val="left" w:pos="-284"/>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повышение культурного уровня, обогащение представлений о языке как важнейшей составляющей духовного богатства народа;</w:t>
      </w:r>
    </w:p>
    <w:p w:rsidR="00646E9B" w:rsidRPr="00646E9B" w:rsidRDefault="00646E9B" w:rsidP="00646E9B">
      <w:pPr>
        <w:numPr>
          <w:ilvl w:val="0"/>
          <w:numId w:val="2"/>
        </w:numPr>
        <w:shd w:val="clear" w:color="auto" w:fill="FFFFFF"/>
        <w:tabs>
          <w:tab w:val="left" w:pos="-426"/>
          <w:tab w:val="left" w:pos="-284"/>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формирование умения оценивать речевое поведение в разных сферах общения.</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 </w:t>
      </w:r>
    </w:p>
    <w:p w:rsidR="00646E9B" w:rsidRPr="00646E9B" w:rsidRDefault="00646E9B" w:rsidP="00646E9B">
      <w:pPr>
        <w:shd w:val="clear" w:color="auto" w:fill="FFFFFF"/>
        <w:tabs>
          <w:tab w:val="left" w:pos="-426"/>
        </w:tabs>
        <w:spacing w:after="0" w:line="240" w:lineRule="auto"/>
        <w:ind w:left="-142" w:firstLine="426"/>
        <w:jc w:val="center"/>
        <w:rPr>
          <w:rFonts w:eastAsia="Times New Roman"/>
          <w:color w:val="101010"/>
          <w:sz w:val="24"/>
          <w:szCs w:val="24"/>
          <w:lang w:eastAsia="ru-RU"/>
        </w:rPr>
      </w:pPr>
      <w:r w:rsidRPr="00646E9B">
        <w:rPr>
          <w:rFonts w:eastAsia="Times New Roman"/>
          <w:b/>
          <w:bCs/>
          <w:color w:val="101010"/>
          <w:sz w:val="24"/>
          <w:szCs w:val="24"/>
          <w:lang w:eastAsia="ru-RU"/>
        </w:rPr>
        <w:t>ПОЯСНИТЕЛЬНАЯ ЗАПИСКА</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b/>
          <w:bCs/>
          <w:color w:val="101010"/>
          <w:sz w:val="24"/>
          <w:szCs w:val="24"/>
          <w:lang w:eastAsia="ru-RU"/>
        </w:rPr>
        <w:t>Цели изучения учебного предмета «Русский родной язык»</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Программа учебного предмета «Русский родной язык» разработана для функционирующих в субъектах Российской Федерации образовательных организаций, реализующих наряду с обязательным курсом русского языка‚ изучение русского языка как родного языка обучающихся. Содержание программы ориентировано на сопровождение и поддержку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среднего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языка в рамках образовательной области «Родной язык и родная литература» имеют свою специфику, обусловленную дополнительным, по сути дела, характером курса, а также особенностями функционирования русского языка в разных регионах Российской Федерации.</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В соответствии с этим в курсе русского родного языка  актуализируются следующие цели:</w:t>
      </w:r>
    </w:p>
    <w:p w:rsidR="00646E9B" w:rsidRPr="00646E9B" w:rsidRDefault="00646E9B" w:rsidP="00646E9B">
      <w:pPr>
        <w:numPr>
          <w:ilvl w:val="0"/>
          <w:numId w:val="3"/>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 xml:space="preserve">воспитание гражданина и патриота; </w:t>
      </w:r>
    </w:p>
    <w:p w:rsidR="00646E9B" w:rsidRPr="00646E9B" w:rsidRDefault="00646E9B" w:rsidP="00646E9B">
      <w:pPr>
        <w:numPr>
          <w:ilvl w:val="0"/>
          <w:numId w:val="3"/>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 xml:space="preserve">формирование представления о русском языке как духовной, нравственной и культурной </w:t>
      </w:r>
      <w:proofErr w:type="gramStart"/>
      <w:r w:rsidRPr="00646E9B">
        <w:rPr>
          <w:rFonts w:eastAsia="Times New Roman"/>
          <w:color w:val="101010"/>
          <w:sz w:val="24"/>
          <w:szCs w:val="24"/>
          <w:lang w:eastAsia="ru-RU"/>
        </w:rPr>
        <w:t>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roofErr w:type="gramEnd"/>
    </w:p>
    <w:p w:rsidR="00646E9B" w:rsidRPr="00646E9B" w:rsidRDefault="00646E9B" w:rsidP="00646E9B">
      <w:pPr>
        <w:numPr>
          <w:ilvl w:val="0"/>
          <w:numId w:val="3"/>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646E9B" w:rsidRPr="00646E9B" w:rsidRDefault="00646E9B" w:rsidP="00646E9B">
      <w:pPr>
        <w:numPr>
          <w:ilvl w:val="0"/>
          <w:numId w:val="3"/>
        </w:numPr>
        <w:shd w:val="clear" w:color="auto" w:fill="FFFFFF"/>
        <w:tabs>
          <w:tab w:val="left" w:pos="-426"/>
        </w:tabs>
        <w:spacing w:after="0" w:line="240" w:lineRule="auto"/>
        <w:ind w:left="-142" w:firstLine="426"/>
        <w:jc w:val="both"/>
        <w:rPr>
          <w:rFonts w:eastAsia="Times New Roman"/>
          <w:color w:val="101010"/>
          <w:sz w:val="24"/>
          <w:szCs w:val="24"/>
          <w:lang w:eastAsia="ru-RU"/>
        </w:rPr>
      </w:pPr>
      <w:proofErr w:type="gramStart"/>
      <w:r w:rsidRPr="00646E9B">
        <w:rPr>
          <w:rFonts w:eastAsia="Times New Roman"/>
          <w:color w:val="101010"/>
          <w:sz w:val="24"/>
          <w:szCs w:val="24"/>
          <w:lang w:eastAsia="ru-RU"/>
        </w:rPr>
        <w:t>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w:t>
      </w:r>
      <w:proofErr w:type="gramEnd"/>
      <w:r w:rsidRPr="00646E9B">
        <w:rPr>
          <w:rFonts w:eastAsia="Times New Roman"/>
          <w:color w:val="101010"/>
          <w:sz w:val="24"/>
          <w:szCs w:val="24"/>
          <w:lang w:eastAsia="ru-RU"/>
        </w:rPr>
        <w:t xml:space="preserve"> о русском речевом этикете;</w:t>
      </w:r>
    </w:p>
    <w:p w:rsidR="00646E9B" w:rsidRPr="00646E9B" w:rsidRDefault="00646E9B" w:rsidP="00646E9B">
      <w:pPr>
        <w:numPr>
          <w:ilvl w:val="0"/>
          <w:numId w:val="3"/>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 xml:space="preserve">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w:t>
      </w:r>
      <w:r w:rsidRPr="00646E9B">
        <w:rPr>
          <w:rFonts w:eastAsia="Times New Roman"/>
          <w:color w:val="101010"/>
          <w:sz w:val="24"/>
          <w:szCs w:val="24"/>
          <w:lang w:eastAsia="ru-RU"/>
        </w:rPr>
        <w:lastRenderedPageBreak/>
        <w:t>работать с текстом, осуществлять информационный поиск, извлекать и преобразовывать необходимую информацию;</w:t>
      </w:r>
    </w:p>
    <w:p w:rsidR="00646E9B" w:rsidRPr="00646E9B" w:rsidRDefault="00646E9B" w:rsidP="00646E9B">
      <w:pPr>
        <w:numPr>
          <w:ilvl w:val="0"/>
          <w:numId w:val="3"/>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b/>
          <w:bCs/>
          <w:color w:val="101010"/>
          <w:sz w:val="24"/>
          <w:szCs w:val="24"/>
          <w:lang w:eastAsia="ru-RU"/>
        </w:rPr>
        <w:t>Место учебного предмета «Русский родной язык» в учебном плане</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Программа по родному русскому языку составлена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среднего общего образования, и рассчитана на общую учебную нагрузку в объеме 68 часов.</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b/>
          <w:bCs/>
          <w:color w:val="101010"/>
          <w:sz w:val="24"/>
          <w:szCs w:val="24"/>
          <w:lang w:eastAsia="ru-RU"/>
        </w:rPr>
        <w:t>Общая характеристика учебного предмета «Родной язык (русский)»</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её к культурно-историческому опыту человечества.</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proofErr w:type="gramStart"/>
      <w:r w:rsidRPr="00646E9B">
        <w:rPr>
          <w:rFonts w:eastAsia="Times New Roman"/>
          <w:color w:val="101010"/>
          <w:sz w:val="24"/>
          <w:szCs w:val="24"/>
          <w:lang w:eastAsia="ru-RU"/>
        </w:rPr>
        <w:t>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 говорящего на нём.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w:t>
      </w:r>
      <w:proofErr w:type="gramEnd"/>
      <w:r w:rsidRPr="00646E9B">
        <w:rPr>
          <w:rFonts w:eastAsia="Times New Roman"/>
          <w:color w:val="101010"/>
          <w:sz w:val="24"/>
          <w:szCs w:val="24"/>
          <w:lang w:eastAsia="ru-RU"/>
        </w:rPr>
        <w:t xml:space="preserve"> точно понимать мысли других людей, извлекать и анализировать информацию из различных текстов, ориентироваться в ключевых проблемах современной жизни и в мире духовно-нравственных ценностей.</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Как средство познания действительности русский родной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имеет особый статус: является не только объектом изучения, но</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и средством обучения. Он влияет на качество усвоения всех других школьных предметов, а в дальнейшем способствует овладению будущей профессией.</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 xml:space="preserve">Содержание учебного предмета «Родной язык (русский)» направлено на удовлетворение потребности </w:t>
      </w:r>
      <w:proofErr w:type="gramStart"/>
      <w:r w:rsidRPr="00646E9B">
        <w:rPr>
          <w:rFonts w:eastAsia="Times New Roman"/>
          <w:color w:val="101010"/>
          <w:sz w:val="24"/>
          <w:szCs w:val="24"/>
          <w:lang w:eastAsia="ru-RU"/>
        </w:rPr>
        <w:t>обучающихся</w:t>
      </w:r>
      <w:proofErr w:type="gramEnd"/>
      <w:r w:rsidRPr="00646E9B">
        <w:rPr>
          <w:rFonts w:eastAsia="Times New Roman"/>
          <w:color w:val="101010"/>
          <w:sz w:val="24"/>
          <w:szCs w:val="24"/>
          <w:lang w:eastAsia="ru-RU"/>
        </w:rPr>
        <w:t xml:space="preserve"> в изучении родного языка как инструмента познания национальной культуры и самореализации в ней. Учебный предмет «Родной язык (русский)» не ущемляет права тех обучающихся, кто изучает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В содержании учебного предмета «Родной язык (русский)»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lastRenderedPageBreak/>
        <w:t>Важнейшими задачами учебного предмета «Родной язык (русский)» являются приобщение обучающихся к фактам русской языковой истории в связи с историей русского народа, формирование преставлений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Содержание учебного предмета «Родной язык (русский)»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 xml:space="preserve">Программой предусматривается расширение и углубление </w:t>
      </w:r>
      <w:proofErr w:type="spellStart"/>
      <w:r w:rsidRPr="00646E9B">
        <w:rPr>
          <w:rFonts w:eastAsia="Times New Roman"/>
          <w:color w:val="101010"/>
          <w:sz w:val="24"/>
          <w:szCs w:val="24"/>
          <w:lang w:eastAsia="ru-RU"/>
        </w:rPr>
        <w:t>межпредметного</w:t>
      </w:r>
      <w:proofErr w:type="spellEnd"/>
      <w:r w:rsidRPr="00646E9B">
        <w:rPr>
          <w:rFonts w:eastAsia="Times New Roman"/>
          <w:color w:val="101010"/>
          <w:sz w:val="24"/>
          <w:szCs w:val="24"/>
          <w:lang w:eastAsia="ru-RU"/>
        </w:rPr>
        <w:t xml:space="preserve">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p>
    <w:p w:rsidR="00646E9B" w:rsidRPr="00646E9B" w:rsidRDefault="00646E9B" w:rsidP="00646E9B">
      <w:pPr>
        <w:shd w:val="clear" w:color="auto" w:fill="FFFFFF"/>
        <w:tabs>
          <w:tab w:val="left" w:pos="-426"/>
        </w:tabs>
        <w:spacing w:after="0" w:line="240" w:lineRule="auto"/>
        <w:ind w:left="-142" w:firstLine="426"/>
        <w:jc w:val="center"/>
        <w:rPr>
          <w:rFonts w:eastAsia="Times New Roman"/>
          <w:b/>
          <w:bCs/>
          <w:color w:val="101010"/>
          <w:sz w:val="24"/>
          <w:szCs w:val="24"/>
          <w:lang w:eastAsia="ru-RU"/>
        </w:rPr>
      </w:pPr>
      <w:r w:rsidRPr="00646E9B">
        <w:rPr>
          <w:rFonts w:eastAsia="Times New Roman"/>
          <w:b/>
          <w:bCs/>
          <w:color w:val="101010"/>
          <w:sz w:val="24"/>
          <w:szCs w:val="24"/>
          <w:lang w:eastAsia="ru-RU"/>
        </w:rPr>
        <w:t>Основные содержательные линии программы учебного предмета</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b/>
          <w:bCs/>
          <w:i/>
          <w:iCs/>
          <w:color w:val="101010"/>
          <w:sz w:val="24"/>
          <w:szCs w:val="24"/>
          <w:lang w:eastAsia="ru-RU"/>
        </w:rPr>
        <w:t>«Родной язык (русский)»</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литература», сопровождает и поддерживает его. Основные содержательные линии настоящей программы (блоки программы) соотносятся с основными содержательными линиями основного курса русского языка в образовательной организации, но не дублируют их и имеют преимущественно практико-ориентированный характер.</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В соответствии с этим в программе выделяются следующие блоки.</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В первом блоке </w:t>
      </w:r>
      <w:r w:rsidRPr="00646E9B">
        <w:rPr>
          <w:rFonts w:eastAsia="Times New Roman"/>
          <w:b/>
          <w:bCs/>
          <w:color w:val="101010"/>
          <w:sz w:val="24"/>
          <w:szCs w:val="24"/>
          <w:lang w:eastAsia="ru-RU"/>
        </w:rPr>
        <w:t>«Язык и культура» </w:t>
      </w:r>
      <w:r w:rsidRPr="00646E9B">
        <w:rPr>
          <w:rFonts w:eastAsia="Times New Roman"/>
          <w:color w:val="101010"/>
          <w:sz w:val="24"/>
          <w:szCs w:val="24"/>
          <w:lang w:eastAsia="ru-RU"/>
        </w:rPr>
        <w:t>представлено содержание, изучение которого позволит раскрыть взаимосвязь языка и истории, языка и материальной и духовной культуры русского народа, национальн</w:t>
      </w:r>
      <w:proofErr w:type="gramStart"/>
      <w:r w:rsidRPr="00646E9B">
        <w:rPr>
          <w:rFonts w:eastAsia="Times New Roman"/>
          <w:color w:val="101010"/>
          <w:sz w:val="24"/>
          <w:szCs w:val="24"/>
          <w:lang w:eastAsia="ru-RU"/>
        </w:rPr>
        <w:t>о-</w:t>
      </w:r>
      <w:proofErr w:type="gramEnd"/>
      <w:r w:rsidRPr="00646E9B">
        <w:rPr>
          <w:rFonts w:eastAsia="Times New Roman"/>
          <w:color w:val="101010"/>
          <w:sz w:val="24"/>
          <w:szCs w:val="24"/>
          <w:lang w:eastAsia="ru-RU"/>
        </w:rPr>
        <w:t xml:space="preserve"> культурную специфику русского языка, обеспечит овладение нормами русского речевого этикета в различных сферах общения, выявление общего и специфического в языках и культурах русского и других народов России и мира, овладение культурой межнационального общения.</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proofErr w:type="gramStart"/>
      <w:r w:rsidRPr="00646E9B">
        <w:rPr>
          <w:rFonts w:eastAsia="Times New Roman"/>
          <w:color w:val="101010"/>
          <w:sz w:val="24"/>
          <w:szCs w:val="24"/>
          <w:lang w:eastAsia="ru-RU"/>
        </w:rPr>
        <w:t>Второй блок </w:t>
      </w:r>
      <w:r w:rsidRPr="00646E9B">
        <w:rPr>
          <w:rFonts w:eastAsia="Times New Roman"/>
          <w:b/>
          <w:bCs/>
          <w:color w:val="101010"/>
          <w:sz w:val="24"/>
          <w:szCs w:val="24"/>
          <w:lang w:eastAsia="ru-RU"/>
        </w:rPr>
        <w:t>«Культура речи» </w:t>
      </w:r>
      <w:r w:rsidRPr="00646E9B">
        <w:rPr>
          <w:rFonts w:eastAsia="Times New Roman"/>
          <w:color w:val="101010"/>
          <w:sz w:val="24"/>
          <w:szCs w:val="24"/>
          <w:lang w:eastAsia="ru-RU"/>
        </w:rPr>
        <w:t>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подрастающего поколения, практическое овладение культурой речи: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 точности, логичности, чистоты, богатства</w:t>
      </w:r>
      <w:proofErr w:type="gramEnd"/>
      <w:r w:rsidRPr="00646E9B">
        <w:rPr>
          <w:rFonts w:eastAsia="Times New Roman"/>
          <w:color w:val="101010"/>
          <w:sz w:val="24"/>
          <w:szCs w:val="24"/>
          <w:lang w:eastAsia="ru-RU"/>
        </w:rPr>
        <w:t xml:space="preserve"> и выразительности;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В третьем блоке </w:t>
      </w:r>
      <w:r w:rsidRPr="00646E9B">
        <w:rPr>
          <w:rFonts w:eastAsia="Times New Roman"/>
          <w:b/>
          <w:bCs/>
          <w:color w:val="101010"/>
          <w:sz w:val="24"/>
          <w:szCs w:val="24"/>
          <w:lang w:eastAsia="ru-RU"/>
        </w:rPr>
        <w:t xml:space="preserve">«Речь. Речевая деятельность. </w:t>
      </w:r>
      <w:proofErr w:type="gramStart"/>
      <w:r w:rsidRPr="00646E9B">
        <w:rPr>
          <w:rFonts w:eastAsia="Times New Roman"/>
          <w:b/>
          <w:bCs/>
          <w:color w:val="101010"/>
          <w:sz w:val="24"/>
          <w:szCs w:val="24"/>
          <w:lang w:eastAsia="ru-RU"/>
        </w:rPr>
        <w:t>Текст»</w:t>
      </w:r>
      <w:r w:rsidRPr="00646E9B">
        <w:rPr>
          <w:rFonts w:eastAsia="Times New Roman"/>
          <w:color w:val="101010"/>
          <w:sz w:val="24"/>
          <w:szCs w:val="24"/>
          <w:lang w:eastAsia="ru-RU"/>
        </w:rPr>
        <w:t> представлено содержание, направленное на совершенствование видов речевой деятельности в их взаимосвязи и культуры устной и 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 стилистической принадлежности.</w:t>
      </w:r>
      <w:proofErr w:type="gramEnd"/>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b/>
          <w:bCs/>
          <w:color w:val="101010"/>
          <w:sz w:val="24"/>
          <w:szCs w:val="24"/>
          <w:lang w:eastAsia="ru-RU"/>
        </w:rPr>
        <w:t xml:space="preserve">Планируемые результаты изучения учебного предмета </w:t>
      </w:r>
      <w:r w:rsidRPr="00646E9B">
        <w:rPr>
          <w:rFonts w:eastAsia="Times New Roman"/>
          <w:color w:val="101010"/>
          <w:sz w:val="24"/>
          <w:szCs w:val="24"/>
          <w:lang w:eastAsia="ru-RU"/>
        </w:rPr>
        <w:t>«Родной язык (русский)»</w:t>
      </w:r>
    </w:p>
    <w:p w:rsidR="00646E9B" w:rsidRPr="00646E9B" w:rsidRDefault="00646E9B" w:rsidP="00646E9B">
      <w:pPr>
        <w:shd w:val="clear" w:color="auto" w:fill="FFFFFF"/>
        <w:tabs>
          <w:tab w:val="left" w:pos="-426"/>
        </w:tabs>
        <w:spacing w:after="0" w:line="240" w:lineRule="auto"/>
        <w:ind w:left="-142" w:firstLine="426"/>
        <w:jc w:val="both"/>
        <w:rPr>
          <w:rFonts w:eastAsia="Times New Roman"/>
          <w:i/>
          <w:color w:val="101010"/>
          <w:sz w:val="24"/>
          <w:szCs w:val="24"/>
          <w:lang w:eastAsia="ru-RU"/>
        </w:rPr>
      </w:pPr>
      <w:r w:rsidRPr="00646E9B">
        <w:rPr>
          <w:rFonts w:eastAsia="Times New Roman"/>
          <w:i/>
          <w:color w:val="101010"/>
          <w:sz w:val="24"/>
          <w:szCs w:val="24"/>
          <w:lang w:eastAsia="ru-RU"/>
        </w:rPr>
        <w:t>                       Планируемые личностные результаты</w:t>
      </w:r>
    </w:p>
    <w:p w:rsidR="00646E9B" w:rsidRPr="00646E9B" w:rsidRDefault="00646E9B" w:rsidP="00646E9B">
      <w:pPr>
        <w:numPr>
          <w:ilvl w:val="0"/>
          <w:numId w:val="4"/>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w:t>
      </w:r>
    </w:p>
    <w:p w:rsidR="00646E9B" w:rsidRPr="00646E9B" w:rsidRDefault="00646E9B" w:rsidP="00646E9B">
      <w:pPr>
        <w:numPr>
          <w:ilvl w:val="0"/>
          <w:numId w:val="4"/>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lastRenderedPageBreak/>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w:t>
      </w:r>
    </w:p>
    <w:p w:rsidR="00646E9B" w:rsidRPr="00646E9B" w:rsidRDefault="00646E9B" w:rsidP="00646E9B">
      <w:pPr>
        <w:numPr>
          <w:ilvl w:val="0"/>
          <w:numId w:val="4"/>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646E9B" w:rsidRPr="00646E9B" w:rsidRDefault="00646E9B" w:rsidP="00646E9B">
      <w:pPr>
        <w:numPr>
          <w:ilvl w:val="0"/>
          <w:numId w:val="4"/>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воспитание уважения к культуре, языкам, традициям и обычаям народов, проживающих в Российской Федерации.</w:t>
      </w:r>
    </w:p>
    <w:p w:rsidR="00646E9B" w:rsidRPr="00646E9B" w:rsidRDefault="00646E9B" w:rsidP="00646E9B">
      <w:pPr>
        <w:numPr>
          <w:ilvl w:val="0"/>
          <w:numId w:val="4"/>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ориентация обучающихся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646E9B" w:rsidRPr="00646E9B" w:rsidRDefault="00646E9B" w:rsidP="00646E9B">
      <w:pPr>
        <w:numPr>
          <w:ilvl w:val="0"/>
          <w:numId w:val="4"/>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646E9B" w:rsidRPr="00646E9B" w:rsidRDefault="00646E9B" w:rsidP="00646E9B">
      <w:pPr>
        <w:numPr>
          <w:ilvl w:val="0"/>
          <w:numId w:val="4"/>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 xml:space="preserve">готовность и способность </w:t>
      </w:r>
      <w:proofErr w:type="gramStart"/>
      <w:r w:rsidRPr="00646E9B">
        <w:rPr>
          <w:rFonts w:eastAsia="Times New Roman"/>
          <w:color w:val="101010"/>
          <w:sz w:val="24"/>
          <w:szCs w:val="24"/>
          <w:lang w:eastAsia="ru-RU"/>
        </w:rPr>
        <w:t>обучающихся</w:t>
      </w:r>
      <w:proofErr w:type="gramEnd"/>
      <w:r w:rsidRPr="00646E9B">
        <w:rPr>
          <w:rFonts w:eastAsia="Times New Roman"/>
          <w:color w:val="101010"/>
          <w:sz w:val="24"/>
          <w:szCs w:val="24"/>
          <w:lang w:eastAsia="ru-RU"/>
        </w:rPr>
        <w:t xml:space="preserve"> к саморазвитию и самовоспитанию в соответствии с общечеловеческими ценностями и идеалами гражданского общества;</w:t>
      </w:r>
    </w:p>
    <w:p w:rsidR="00646E9B" w:rsidRPr="00646E9B" w:rsidRDefault="00646E9B" w:rsidP="00646E9B">
      <w:pPr>
        <w:numPr>
          <w:ilvl w:val="0"/>
          <w:numId w:val="4"/>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rsidR="00646E9B" w:rsidRPr="00646E9B" w:rsidRDefault="00646E9B" w:rsidP="00646E9B">
      <w:pPr>
        <w:numPr>
          <w:ilvl w:val="0"/>
          <w:numId w:val="4"/>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646E9B" w:rsidRPr="00646E9B" w:rsidRDefault="00646E9B" w:rsidP="00646E9B">
      <w:pPr>
        <w:numPr>
          <w:ilvl w:val="0"/>
          <w:numId w:val="4"/>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принятие гуманистических ценностей, осознанное, уважительное и доброжелательное отношение к другому человеку, его мнению, мировоззрению;</w:t>
      </w:r>
    </w:p>
    <w:p w:rsidR="00646E9B" w:rsidRPr="00646E9B" w:rsidRDefault="00646E9B" w:rsidP="00646E9B">
      <w:pPr>
        <w:numPr>
          <w:ilvl w:val="0"/>
          <w:numId w:val="4"/>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646E9B" w:rsidRPr="00646E9B" w:rsidRDefault="00646E9B" w:rsidP="00646E9B">
      <w:pPr>
        <w:shd w:val="clear" w:color="auto" w:fill="FFFFFF"/>
        <w:tabs>
          <w:tab w:val="left" w:pos="-426"/>
        </w:tabs>
        <w:spacing w:after="0" w:line="240" w:lineRule="auto"/>
        <w:ind w:left="-142" w:firstLine="426"/>
        <w:jc w:val="both"/>
        <w:outlineLvl w:val="0"/>
        <w:rPr>
          <w:rFonts w:eastAsia="Times New Roman"/>
          <w:i/>
          <w:color w:val="101010"/>
          <w:sz w:val="24"/>
          <w:szCs w:val="24"/>
          <w:lang w:eastAsia="ru-RU"/>
        </w:rPr>
      </w:pPr>
      <w:r w:rsidRPr="00646E9B">
        <w:rPr>
          <w:rFonts w:eastAsia="Times New Roman"/>
          <w:b/>
          <w:bCs/>
          <w:color w:val="101010"/>
          <w:kern w:val="36"/>
          <w:sz w:val="24"/>
          <w:szCs w:val="24"/>
          <w:lang w:eastAsia="ru-RU"/>
        </w:rPr>
        <w:t> </w:t>
      </w:r>
      <w:r w:rsidRPr="00646E9B">
        <w:rPr>
          <w:rFonts w:eastAsia="Times New Roman"/>
          <w:i/>
          <w:color w:val="101010"/>
          <w:sz w:val="24"/>
          <w:szCs w:val="24"/>
          <w:lang w:eastAsia="ru-RU"/>
        </w:rPr>
        <w:t xml:space="preserve">Планируемые </w:t>
      </w:r>
      <w:proofErr w:type="spellStart"/>
      <w:r w:rsidRPr="00646E9B">
        <w:rPr>
          <w:rFonts w:eastAsia="Times New Roman"/>
          <w:i/>
          <w:color w:val="101010"/>
          <w:sz w:val="24"/>
          <w:szCs w:val="24"/>
          <w:lang w:eastAsia="ru-RU"/>
        </w:rPr>
        <w:t>метапредметные</w:t>
      </w:r>
      <w:proofErr w:type="spellEnd"/>
      <w:r w:rsidRPr="00646E9B">
        <w:rPr>
          <w:rFonts w:eastAsia="Times New Roman"/>
          <w:i/>
          <w:color w:val="101010"/>
          <w:sz w:val="24"/>
          <w:szCs w:val="24"/>
          <w:lang w:eastAsia="ru-RU"/>
        </w:rPr>
        <w:t xml:space="preserve"> результаты</w:t>
      </w:r>
    </w:p>
    <w:p w:rsidR="00646E9B" w:rsidRPr="00646E9B" w:rsidRDefault="00646E9B" w:rsidP="00646E9B">
      <w:pPr>
        <w:shd w:val="clear" w:color="auto" w:fill="FFFFFF"/>
        <w:tabs>
          <w:tab w:val="left" w:pos="-426"/>
        </w:tabs>
        <w:spacing w:after="0" w:line="240" w:lineRule="auto"/>
        <w:ind w:left="-142" w:firstLine="426"/>
        <w:jc w:val="both"/>
        <w:rPr>
          <w:rFonts w:eastAsia="Times New Roman"/>
          <w:i/>
          <w:color w:val="101010"/>
          <w:sz w:val="24"/>
          <w:szCs w:val="24"/>
          <w:lang w:eastAsia="ru-RU"/>
        </w:rPr>
      </w:pPr>
      <w:r w:rsidRPr="00646E9B">
        <w:rPr>
          <w:rFonts w:eastAsia="Times New Roman"/>
          <w:i/>
          <w:color w:val="101010"/>
          <w:sz w:val="24"/>
          <w:szCs w:val="24"/>
          <w:lang w:eastAsia="ru-RU"/>
        </w:rPr>
        <w:t>1. Регулятивные универсальные учебные действия</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Выпускник научится:</w:t>
      </w:r>
    </w:p>
    <w:p w:rsidR="00646E9B" w:rsidRPr="00646E9B" w:rsidRDefault="00646E9B" w:rsidP="00646E9B">
      <w:pPr>
        <w:numPr>
          <w:ilvl w:val="0"/>
          <w:numId w:val="5"/>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самостоятельно определять цели, задавать параметры и критерии, по которым можно определить, что цель достигнута;</w:t>
      </w:r>
    </w:p>
    <w:p w:rsidR="00646E9B" w:rsidRPr="00646E9B" w:rsidRDefault="00646E9B" w:rsidP="00646E9B">
      <w:pPr>
        <w:numPr>
          <w:ilvl w:val="0"/>
          <w:numId w:val="5"/>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646E9B" w:rsidRPr="00646E9B" w:rsidRDefault="00646E9B" w:rsidP="00646E9B">
      <w:pPr>
        <w:numPr>
          <w:ilvl w:val="0"/>
          <w:numId w:val="5"/>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ставить и формулировать собственные задачи в образовательной деятельности и жизненных ситуациях;</w:t>
      </w:r>
    </w:p>
    <w:p w:rsidR="00646E9B" w:rsidRPr="00646E9B" w:rsidRDefault="00646E9B" w:rsidP="00646E9B">
      <w:pPr>
        <w:numPr>
          <w:ilvl w:val="0"/>
          <w:numId w:val="5"/>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оценивать ресурсы, в том числе время и другие нематериальные ресурсы, необходимые для достижения поставленной цели;</w:t>
      </w:r>
    </w:p>
    <w:p w:rsidR="00646E9B" w:rsidRPr="00646E9B" w:rsidRDefault="00646E9B" w:rsidP="00646E9B">
      <w:pPr>
        <w:numPr>
          <w:ilvl w:val="0"/>
          <w:numId w:val="5"/>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выбирать путь достижения цели, планировать решение поставленных задач, оптимизируя материальные и нематериальные затраты;</w:t>
      </w:r>
    </w:p>
    <w:p w:rsidR="00646E9B" w:rsidRPr="00646E9B" w:rsidRDefault="00646E9B" w:rsidP="00646E9B">
      <w:pPr>
        <w:numPr>
          <w:ilvl w:val="0"/>
          <w:numId w:val="5"/>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организовывать эффективный поиск ресурсов, необходимых для достижения поставленной цели;</w:t>
      </w:r>
    </w:p>
    <w:p w:rsidR="00646E9B" w:rsidRPr="00646E9B" w:rsidRDefault="00646E9B" w:rsidP="00646E9B">
      <w:pPr>
        <w:numPr>
          <w:ilvl w:val="0"/>
          <w:numId w:val="5"/>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сопоставлять полученный результат деятельности с поставленной заранее целью.</w:t>
      </w:r>
    </w:p>
    <w:p w:rsidR="00646E9B" w:rsidRPr="00646E9B" w:rsidRDefault="00646E9B" w:rsidP="00646E9B">
      <w:pPr>
        <w:shd w:val="clear" w:color="auto" w:fill="FFFFFF"/>
        <w:tabs>
          <w:tab w:val="left" w:pos="-426"/>
        </w:tabs>
        <w:spacing w:after="0" w:line="240" w:lineRule="auto"/>
        <w:ind w:left="-142" w:firstLine="426"/>
        <w:jc w:val="both"/>
        <w:rPr>
          <w:rFonts w:eastAsia="Times New Roman"/>
          <w:i/>
          <w:color w:val="101010"/>
          <w:sz w:val="24"/>
          <w:szCs w:val="24"/>
          <w:lang w:eastAsia="ru-RU"/>
        </w:rPr>
      </w:pPr>
      <w:r w:rsidRPr="00646E9B">
        <w:rPr>
          <w:rFonts w:eastAsia="Times New Roman"/>
          <w:i/>
          <w:color w:val="101010"/>
          <w:sz w:val="24"/>
          <w:szCs w:val="24"/>
          <w:lang w:eastAsia="ru-RU"/>
        </w:rPr>
        <w:t>2. Познавательные универсальные учебные действия</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Выпускник научится:</w:t>
      </w:r>
    </w:p>
    <w:p w:rsidR="00646E9B" w:rsidRPr="00646E9B" w:rsidRDefault="00646E9B" w:rsidP="00646E9B">
      <w:pPr>
        <w:numPr>
          <w:ilvl w:val="0"/>
          <w:numId w:val="6"/>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646E9B" w:rsidRPr="00646E9B" w:rsidRDefault="00646E9B" w:rsidP="00646E9B">
      <w:pPr>
        <w:numPr>
          <w:ilvl w:val="0"/>
          <w:numId w:val="6"/>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646E9B" w:rsidRPr="00646E9B" w:rsidRDefault="00646E9B" w:rsidP="00646E9B">
      <w:pPr>
        <w:numPr>
          <w:ilvl w:val="0"/>
          <w:numId w:val="6"/>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lastRenderedPageBreak/>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646E9B" w:rsidRPr="00646E9B" w:rsidRDefault="00646E9B" w:rsidP="00646E9B">
      <w:pPr>
        <w:numPr>
          <w:ilvl w:val="0"/>
          <w:numId w:val="6"/>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646E9B" w:rsidRPr="00646E9B" w:rsidRDefault="00646E9B" w:rsidP="00646E9B">
      <w:pPr>
        <w:numPr>
          <w:ilvl w:val="0"/>
          <w:numId w:val="6"/>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646E9B" w:rsidRPr="00646E9B" w:rsidRDefault="00646E9B" w:rsidP="00646E9B">
      <w:pPr>
        <w:numPr>
          <w:ilvl w:val="0"/>
          <w:numId w:val="6"/>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выстраивать индивидуальную образовательную траекторию, учитывая ограничения со стороны других участников и ресурсные ограничения;</w:t>
      </w:r>
    </w:p>
    <w:p w:rsidR="00646E9B" w:rsidRPr="00646E9B" w:rsidRDefault="00646E9B" w:rsidP="00646E9B">
      <w:pPr>
        <w:numPr>
          <w:ilvl w:val="0"/>
          <w:numId w:val="6"/>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менять и удерживать разные позиции в познавательной деятельности.</w:t>
      </w:r>
    </w:p>
    <w:p w:rsidR="00646E9B" w:rsidRPr="00646E9B" w:rsidRDefault="00646E9B" w:rsidP="00646E9B">
      <w:pPr>
        <w:shd w:val="clear" w:color="auto" w:fill="FFFFFF"/>
        <w:tabs>
          <w:tab w:val="left" w:pos="-426"/>
        </w:tabs>
        <w:spacing w:after="0" w:line="240" w:lineRule="auto"/>
        <w:ind w:left="-142" w:firstLine="426"/>
        <w:jc w:val="both"/>
        <w:rPr>
          <w:rFonts w:eastAsia="Times New Roman"/>
          <w:i/>
          <w:color w:val="101010"/>
          <w:sz w:val="24"/>
          <w:szCs w:val="24"/>
          <w:lang w:eastAsia="ru-RU"/>
        </w:rPr>
      </w:pPr>
      <w:r w:rsidRPr="00646E9B">
        <w:rPr>
          <w:rFonts w:eastAsia="Times New Roman"/>
          <w:i/>
          <w:color w:val="101010"/>
          <w:sz w:val="24"/>
          <w:szCs w:val="24"/>
          <w:lang w:eastAsia="ru-RU"/>
        </w:rPr>
        <w:t>3. Коммуникативные универсальные учебные действия</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Выпускник научится:</w:t>
      </w:r>
    </w:p>
    <w:p w:rsidR="00646E9B" w:rsidRPr="00646E9B" w:rsidRDefault="00646E9B" w:rsidP="00646E9B">
      <w:pPr>
        <w:numPr>
          <w:ilvl w:val="0"/>
          <w:numId w:val="7"/>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 xml:space="preserve">осуществлять деловую коммуникацию как со сверстниками, так и </w:t>
      </w:r>
      <w:proofErr w:type="gramStart"/>
      <w:r w:rsidRPr="00646E9B">
        <w:rPr>
          <w:rFonts w:eastAsia="Times New Roman"/>
          <w:color w:val="101010"/>
          <w:sz w:val="24"/>
          <w:szCs w:val="24"/>
          <w:lang w:eastAsia="ru-RU"/>
        </w:rPr>
        <w:t>со</w:t>
      </w:r>
      <w:proofErr w:type="gramEnd"/>
      <w:r w:rsidRPr="00646E9B">
        <w:rPr>
          <w:rFonts w:eastAsia="Times New Roman"/>
          <w:color w:val="101010"/>
          <w:sz w:val="24"/>
          <w:szCs w:val="24"/>
          <w:lang w:eastAsia="ru-RU"/>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646E9B" w:rsidRPr="00646E9B" w:rsidRDefault="00646E9B" w:rsidP="00646E9B">
      <w:pPr>
        <w:numPr>
          <w:ilvl w:val="0"/>
          <w:numId w:val="7"/>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646E9B" w:rsidRPr="00646E9B" w:rsidRDefault="00646E9B" w:rsidP="00646E9B">
      <w:pPr>
        <w:numPr>
          <w:ilvl w:val="0"/>
          <w:numId w:val="7"/>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координировать и выполнять работу в условиях реального, виртуального и комбинированного взаимодействия;</w:t>
      </w:r>
    </w:p>
    <w:p w:rsidR="00646E9B" w:rsidRPr="00646E9B" w:rsidRDefault="00646E9B" w:rsidP="00646E9B">
      <w:pPr>
        <w:numPr>
          <w:ilvl w:val="0"/>
          <w:numId w:val="7"/>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развернуто, логично и точно излагать свою точку зрения с использованием адекватных (устных и письменных) языковых средств;</w:t>
      </w:r>
    </w:p>
    <w:p w:rsidR="00646E9B" w:rsidRPr="00646E9B" w:rsidRDefault="00646E9B" w:rsidP="00646E9B">
      <w:pPr>
        <w:numPr>
          <w:ilvl w:val="0"/>
          <w:numId w:val="7"/>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 xml:space="preserve">распознавать </w:t>
      </w:r>
      <w:proofErr w:type="spellStart"/>
      <w:r w:rsidRPr="00646E9B">
        <w:rPr>
          <w:rFonts w:eastAsia="Times New Roman"/>
          <w:color w:val="101010"/>
          <w:sz w:val="24"/>
          <w:szCs w:val="24"/>
          <w:lang w:eastAsia="ru-RU"/>
        </w:rPr>
        <w:t>конфликтогенные</w:t>
      </w:r>
      <w:proofErr w:type="spellEnd"/>
      <w:r w:rsidRPr="00646E9B">
        <w:rPr>
          <w:rFonts w:eastAsia="Times New Roman"/>
          <w:color w:val="101010"/>
          <w:sz w:val="24"/>
          <w:szCs w:val="24"/>
          <w:lang w:eastAsia="ru-RU"/>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646E9B" w:rsidRPr="00646E9B" w:rsidRDefault="00646E9B" w:rsidP="00646E9B">
      <w:pPr>
        <w:shd w:val="clear" w:color="auto" w:fill="FFFFFF"/>
        <w:tabs>
          <w:tab w:val="left" w:pos="-426"/>
        </w:tabs>
        <w:spacing w:after="0" w:line="240" w:lineRule="auto"/>
        <w:ind w:left="-142" w:firstLine="426"/>
        <w:jc w:val="both"/>
        <w:rPr>
          <w:rFonts w:eastAsia="Times New Roman"/>
          <w:i/>
          <w:color w:val="101010"/>
          <w:sz w:val="24"/>
          <w:szCs w:val="24"/>
          <w:lang w:eastAsia="ru-RU"/>
        </w:rPr>
      </w:pPr>
      <w:r w:rsidRPr="00646E9B">
        <w:rPr>
          <w:rFonts w:eastAsia="Times New Roman"/>
          <w:i/>
          <w:color w:val="101010"/>
          <w:sz w:val="24"/>
          <w:szCs w:val="24"/>
          <w:lang w:eastAsia="ru-RU"/>
        </w:rPr>
        <w:t>Планируемые предметные результаты освоения ООП</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b/>
          <w:bCs/>
          <w:color w:val="101010"/>
          <w:sz w:val="24"/>
          <w:szCs w:val="24"/>
          <w:lang w:eastAsia="ru-RU"/>
        </w:rPr>
        <w:t>Выпускник научится:</w:t>
      </w:r>
    </w:p>
    <w:p w:rsidR="00646E9B" w:rsidRPr="00646E9B" w:rsidRDefault="00646E9B" w:rsidP="00646E9B">
      <w:pPr>
        <w:numPr>
          <w:ilvl w:val="0"/>
          <w:numId w:val="8"/>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использовать языковые средства адекватно цели общения и речевой ситуации;</w:t>
      </w:r>
    </w:p>
    <w:p w:rsidR="00646E9B" w:rsidRPr="00646E9B" w:rsidRDefault="00646E9B" w:rsidP="00646E9B">
      <w:pPr>
        <w:numPr>
          <w:ilvl w:val="0"/>
          <w:numId w:val="8"/>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646E9B" w:rsidRPr="00646E9B" w:rsidRDefault="00646E9B" w:rsidP="00646E9B">
      <w:pPr>
        <w:numPr>
          <w:ilvl w:val="0"/>
          <w:numId w:val="8"/>
        </w:numPr>
        <w:shd w:val="clear" w:color="auto" w:fill="FFFFFF"/>
        <w:tabs>
          <w:tab w:val="left" w:pos="-426"/>
        </w:tabs>
        <w:spacing w:after="0" w:line="240" w:lineRule="auto"/>
        <w:ind w:left="-142" w:firstLine="426"/>
        <w:jc w:val="both"/>
        <w:rPr>
          <w:rFonts w:eastAsia="Times New Roman"/>
          <w:color w:val="101010"/>
          <w:sz w:val="24"/>
          <w:szCs w:val="24"/>
          <w:lang w:eastAsia="ru-RU"/>
        </w:rPr>
      </w:pPr>
      <w:proofErr w:type="gramStart"/>
      <w:r w:rsidRPr="00646E9B">
        <w:rPr>
          <w:rFonts w:eastAsia="Times New Roman"/>
          <w:color w:val="101010"/>
          <w:sz w:val="24"/>
          <w:szCs w:val="24"/>
          <w:lang w:eastAsia="ru-RU"/>
        </w:rPr>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roofErr w:type="gramEnd"/>
    </w:p>
    <w:p w:rsidR="00646E9B" w:rsidRPr="00646E9B" w:rsidRDefault="00646E9B" w:rsidP="00646E9B">
      <w:pPr>
        <w:numPr>
          <w:ilvl w:val="0"/>
          <w:numId w:val="8"/>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выстраивать композицию текста, используя знания о его структурных элементах;</w:t>
      </w:r>
    </w:p>
    <w:p w:rsidR="00646E9B" w:rsidRPr="00646E9B" w:rsidRDefault="00646E9B" w:rsidP="00646E9B">
      <w:pPr>
        <w:numPr>
          <w:ilvl w:val="0"/>
          <w:numId w:val="8"/>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подбирать и использовать языковые средства в зависимости от типа текста и выбранного профиля обучения;</w:t>
      </w:r>
    </w:p>
    <w:p w:rsidR="00646E9B" w:rsidRPr="00646E9B" w:rsidRDefault="00646E9B" w:rsidP="00646E9B">
      <w:pPr>
        <w:numPr>
          <w:ilvl w:val="0"/>
          <w:numId w:val="8"/>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правильно использовать лексические и грамматические средства связи предложений при построении текста;</w:t>
      </w:r>
    </w:p>
    <w:p w:rsidR="00646E9B" w:rsidRPr="00646E9B" w:rsidRDefault="00646E9B" w:rsidP="00646E9B">
      <w:pPr>
        <w:numPr>
          <w:ilvl w:val="0"/>
          <w:numId w:val="8"/>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сознательно использовать изобразительно-выразительные средства языка при создании текста;</w:t>
      </w:r>
    </w:p>
    <w:p w:rsidR="00646E9B" w:rsidRPr="00646E9B" w:rsidRDefault="00646E9B" w:rsidP="00646E9B">
      <w:pPr>
        <w:numPr>
          <w:ilvl w:val="0"/>
          <w:numId w:val="8"/>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w:t>
      </w:r>
    </w:p>
    <w:p w:rsidR="00646E9B" w:rsidRPr="00646E9B" w:rsidRDefault="00646E9B" w:rsidP="00646E9B">
      <w:pPr>
        <w:numPr>
          <w:ilvl w:val="0"/>
          <w:numId w:val="8"/>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rsidR="00646E9B" w:rsidRPr="00646E9B" w:rsidRDefault="00646E9B" w:rsidP="00646E9B">
      <w:pPr>
        <w:numPr>
          <w:ilvl w:val="0"/>
          <w:numId w:val="8"/>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извлекать необходимую информацию из различных источников и переводить ее в текстовый формат;</w:t>
      </w:r>
    </w:p>
    <w:p w:rsidR="00646E9B" w:rsidRPr="00646E9B" w:rsidRDefault="00646E9B" w:rsidP="00646E9B">
      <w:pPr>
        <w:numPr>
          <w:ilvl w:val="0"/>
          <w:numId w:val="8"/>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преобразовывать те</w:t>
      </w:r>
      <w:proofErr w:type="gramStart"/>
      <w:r w:rsidRPr="00646E9B">
        <w:rPr>
          <w:rFonts w:eastAsia="Times New Roman"/>
          <w:color w:val="101010"/>
          <w:sz w:val="24"/>
          <w:szCs w:val="24"/>
          <w:lang w:eastAsia="ru-RU"/>
        </w:rPr>
        <w:t>кст в др</w:t>
      </w:r>
      <w:proofErr w:type="gramEnd"/>
      <w:r w:rsidRPr="00646E9B">
        <w:rPr>
          <w:rFonts w:eastAsia="Times New Roman"/>
          <w:color w:val="101010"/>
          <w:sz w:val="24"/>
          <w:szCs w:val="24"/>
          <w:lang w:eastAsia="ru-RU"/>
        </w:rPr>
        <w:t>угие виды передачи информации;</w:t>
      </w:r>
    </w:p>
    <w:p w:rsidR="00646E9B" w:rsidRPr="00646E9B" w:rsidRDefault="00646E9B" w:rsidP="00646E9B">
      <w:pPr>
        <w:numPr>
          <w:ilvl w:val="0"/>
          <w:numId w:val="8"/>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выбирать тему, определять цель и подбирать материал для публичного выступления;</w:t>
      </w:r>
    </w:p>
    <w:p w:rsidR="00646E9B" w:rsidRPr="00646E9B" w:rsidRDefault="00646E9B" w:rsidP="00646E9B">
      <w:pPr>
        <w:numPr>
          <w:ilvl w:val="0"/>
          <w:numId w:val="8"/>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соблюдать культуру публичной речи;</w:t>
      </w:r>
    </w:p>
    <w:p w:rsidR="00646E9B" w:rsidRPr="00646E9B" w:rsidRDefault="00646E9B" w:rsidP="00646E9B">
      <w:pPr>
        <w:numPr>
          <w:ilvl w:val="0"/>
          <w:numId w:val="8"/>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lastRenderedPageBreak/>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646E9B" w:rsidRPr="00646E9B" w:rsidRDefault="00646E9B" w:rsidP="00646E9B">
      <w:pPr>
        <w:numPr>
          <w:ilvl w:val="0"/>
          <w:numId w:val="8"/>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оценивать собственную и чужую речь с позиции соответствия языковым нормам;</w:t>
      </w:r>
    </w:p>
    <w:p w:rsidR="00646E9B" w:rsidRPr="00646E9B" w:rsidRDefault="00646E9B" w:rsidP="00646E9B">
      <w:pPr>
        <w:numPr>
          <w:ilvl w:val="0"/>
          <w:numId w:val="8"/>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Выпускник получит возможность научиться:</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распознавать уровни и единицы языка в предъявленном тексте и видеть взаимосвязь между ними;</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комментировать авторские высказывания на различные темы (в том числе о богатстве и выразительности русского языка);</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отличать язык художественной литературы от других разновидностей современного русского языка;</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использовать синонимические ресурсы русского языка для более точного выражения мысли и усиления выразительности речи;</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иметь представление об историческом развитии русского языка и истории русского языкознания;</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выражать согласие или несогласие с мнением собеседника в соответствии с правилами ведения диалогической речи;</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дифференцировать главную и второстепенную информацию, известную и неизвестную информацию в прослушанном тексте;</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проводить самостоятельный поиск текстовой и нетекстовой информации, отбирать и анализировать полученную информацию;</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сохранять стилевое единство при создании текста заданного функционального стиля;</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создавать отзывы и рецензии на предложенный текст;</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соблюдать культуру чтения, говорения, аудирования и письма;</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соблюдать культуру научного и делового общения в устной и письменной форме, в том числе при обсуждении дискуссионных проблем;</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соблюдать нормы речевого поведения в разговорной речи, а также в учебно-научной и официально-деловой сферах общения;</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осуществлять речевой самоконтроль;</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совершенствовать орфографические и пунктуационные умения и навыки на основе знаний о нормах русского литературного языка;</w:t>
      </w:r>
    </w:p>
    <w:p w:rsidR="00646E9B" w:rsidRPr="00646E9B" w:rsidRDefault="00646E9B" w:rsidP="00646E9B">
      <w:pPr>
        <w:numPr>
          <w:ilvl w:val="0"/>
          <w:numId w:val="9"/>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использовать основные   нормативные   словари   и   справочники для расширения словарного запаса и спектра используемых языковых средств;</w:t>
      </w:r>
    </w:p>
    <w:p w:rsidR="00646E9B" w:rsidRPr="00646E9B" w:rsidRDefault="00646E9B" w:rsidP="00646E9B">
      <w:pPr>
        <w:numPr>
          <w:ilvl w:val="0"/>
          <w:numId w:val="10"/>
        </w:num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iCs/>
          <w:color w:val="101010"/>
          <w:sz w:val="24"/>
          <w:szCs w:val="24"/>
          <w:lang w:eastAsia="ru-RU"/>
        </w:rPr>
        <w:t>оценивать эстетическую сторону речевого высказывания при анализе текстов (в том числе художественной литературы).</w:t>
      </w:r>
    </w:p>
    <w:p w:rsidR="00646E9B" w:rsidRPr="00646E9B" w:rsidRDefault="00646E9B" w:rsidP="00646E9B">
      <w:pPr>
        <w:shd w:val="clear" w:color="auto" w:fill="FFFFFF"/>
        <w:tabs>
          <w:tab w:val="left" w:pos="-426"/>
        </w:tabs>
        <w:spacing w:after="0" w:line="240" w:lineRule="auto"/>
        <w:ind w:left="-142" w:firstLine="426"/>
        <w:jc w:val="both"/>
        <w:rPr>
          <w:rFonts w:eastAsia="Times New Roman"/>
          <w:b/>
          <w:bCs/>
          <w:color w:val="101010"/>
          <w:sz w:val="24"/>
          <w:szCs w:val="24"/>
          <w:lang w:eastAsia="ru-RU"/>
        </w:rPr>
      </w:pPr>
    </w:p>
    <w:p w:rsidR="00646E9B" w:rsidRPr="00646E9B" w:rsidRDefault="00646E9B" w:rsidP="00646E9B">
      <w:pPr>
        <w:shd w:val="clear" w:color="auto" w:fill="FFFFFF"/>
        <w:tabs>
          <w:tab w:val="left" w:pos="-426"/>
        </w:tabs>
        <w:spacing w:after="0" w:line="240" w:lineRule="auto"/>
        <w:ind w:left="-142" w:firstLine="426"/>
        <w:jc w:val="both"/>
        <w:rPr>
          <w:rFonts w:eastAsia="Times New Roman"/>
          <w:color w:val="101010"/>
          <w:sz w:val="24"/>
          <w:szCs w:val="24"/>
          <w:lang w:eastAsia="ru-RU"/>
        </w:rPr>
      </w:pPr>
      <w:r w:rsidRPr="00646E9B">
        <w:rPr>
          <w:rFonts w:eastAsia="Times New Roman"/>
          <w:b/>
          <w:bCs/>
          <w:color w:val="101010"/>
          <w:sz w:val="24"/>
          <w:szCs w:val="24"/>
          <w:lang w:eastAsia="ru-RU"/>
        </w:rPr>
        <w:t>СОДЕРЖАНИЕ УЧЕБНОГО ПРЕДМЕТА «Родной язык (русский)» в 11 классе</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b/>
          <w:bCs/>
          <w:color w:val="101010"/>
          <w:sz w:val="24"/>
          <w:szCs w:val="24"/>
          <w:lang w:eastAsia="ru-RU"/>
        </w:rPr>
        <w:t>Раздел 1. Язык и культура (5 ч.)</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 xml:space="preserve">Язык и речь. Язык и художественная литература. Тексты художественной литературы как единство формы и содержания.  Практическая работа с текстами русских писателей (А. С. Пушкин «Скупой рыцарь»). Н. </w:t>
      </w:r>
      <w:proofErr w:type="spellStart"/>
      <w:r w:rsidRPr="00646E9B">
        <w:rPr>
          <w:rFonts w:eastAsia="Times New Roman"/>
          <w:color w:val="101010"/>
          <w:sz w:val="24"/>
          <w:szCs w:val="24"/>
          <w:lang w:eastAsia="ru-RU"/>
        </w:rPr>
        <w:t>Помяловский</w:t>
      </w:r>
      <w:proofErr w:type="spellEnd"/>
      <w:r w:rsidRPr="00646E9B">
        <w:rPr>
          <w:rFonts w:eastAsia="Times New Roman"/>
          <w:color w:val="101010"/>
          <w:sz w:val="24"/>
          <w:szCs w:val="24"/>
          <w:lang w:eastAsia="ru-RU"/>
        </w:rPr>
        <w:t xml:space="preserve"> о разнообразии языка.</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b/>
          <w:bCs/>
          <w:color w:val="101010"/>
          <w:sz w:val="24"/>
          <w:szCs w:val="24"/>
          <w:lang w:eastAsia="ru-RU"/>
        </w:rPr>
        <w:t>Раздел 2. Культура речи (18 ч.)</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b/>
          <w:bCs/>
          <w:color w:val="101010"/>
          <w:sz w:val="24"/>
          <w:szCs w:val="24"/>
          <w:lang w:eastAsia="ru-RU"/>
        </w:rPr>
        <w:t>Основные орфоэпические нормы </w:t>
      </w:r>
      <w:r w:rsidRPr="00646E9B">
        <w:rPr>
          <w:rFonts w:eastAsia="Times New Roman"/>
          <w:color w:val="101010"/>
          <w:sz w:val="24"/>
          <w:szCs w:val="24"/>
          <w:lang w:eastAsia="ru-RU"/>
        </w:rPr>
        <w:t>современного русского литературного языка. Обобщающее повторение фонетики, орфоэпии. Основные нормы современного литературного произношения  и ударения в русском языке. Написания, подчиняющиеся морфологическому, фонетическому, традиционному принципам русской орфографии. Фонетический разбор.</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b/>
          <w:bCs/>
          <w:color w:val="101010"/>
          <w:sz w:val="24"/>
          <w:szCs w:val="24"/>
          <w:lang w:eastAsia="ru-RU"/>
        </w:rPr>
        <w:t>Основные лексические нормы современного русского литературного языка</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 xml:space="preserve">Русская лексика с точки зрения ее происхождения и употребления. Русская фразеология. Роль фразеологизмов в произведениях А. Грибоедова, А. Пушкина, Н. Гоголя и др. русских писателей. </w:t>
      </w:r>
      <w:r w:rsidRPr="00646E9B">
        <w:rPr>
          <w:rFonts w:eastAsia="Times New Roman"/>
          <w:color w:val="101010"/>
          <w:sz w:val="24"/>
          <w:szCs w:val="24"/>
          <w:lang w:eastAsia="ru-RU"/>
        </w:rPr>
        <w:lastRenderedPageBreak/>
        <w:t>Словари русского языка. Словари языка писателей. Лексический анализ текста. Статья К. Бальмонта «Русский язык как основа творчества».</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b/>
          <w:bCs/>
          <w:color w:val="101010"/>
          <w:sz w:val="24"/>
          <w:szCs w:val="24"/>
          <w:lang w:eastAsia="ru-RU"/>
        </w:rPr>
        <w:t>Основные грамматические нормы современного русского литературного языка</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Морфологические нормы как выбор вариантов морфологической формы слова и ее сочетаемости с другими формами. Определение рода аббревиатур. Нормы употребления сложносоставных слов.</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Синтаксические нормы как выбор вариантов построения словосочетаний, простых и сложных предложений. Предложения, в которых однородные члены связаны двойными союзами. Способы оформления чужой речи. Цитирование. Синтаксическая синонимия как источник богатства и выразительности русской речи.</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Речевой этикет</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Этика и этикет в деловом общении. Функции речевого этикета в деловом общении. Этапы делового общения. Протокол делового общения. Телефонный этикет в деловом общении.</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b/>
          <w:bCs/>
          <w:color w:val="101010"/>
          <w:sz w:val="24"/>
          <w:szCs w:val="24"/>
          <w:lang w:eastAsia="ru-RU"/>
        </w:rPr>
        <w:t>Раздел 3. Речь. Речевая деятельность. Текст (9 ч)</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Язык и речь. Виды речевой деятельности</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Речевые жанры монологической речи:  доклад, поздравительная речь, презентация. Речевые жанры диалогической речи: интервью, научная дискуссия, политические дебаты.</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Текст как единица языка и речи</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Признаки текста. Виды связей предложений в тексте. Способы изложения и типы текстов. Особенности композиции и конструктивные приемы текста. Абзац. Виды преобразования текста. Корректировка текста.</w:t>
      </w:r>
    </w:p>
    <w:p w:rsidR="00646E9B" w:rsidRPr="00646E9B" w:rsidRDefault="00646E9B" w:rsidP="00646E9B">
      <w:pPr>
        <w:shd w:val="clear" w:color="auto" w:fill="FFFFFF"/>
        <w:spacing w:after="0" w:line="240" w:lineRule="auto"/>
        <w:ind w:left="-142" w:firstLine="426"/>
        <w:jc w:val="both"/>
        <w:rPr>
          <w:rFonts w:eastAsia="Times New Roman"/>
          <w:color w:val="101010"/>
          <w:sz w:val="24"/>
          <w:szCs w:val="24"/>
          <w:lang w:eastAsia="ru-RU"/>
        </w:rPr>
      </w:pPr>
      <w:r w:rsidRPr="00646E9B">
        <w:rPr>
          <w:rFonts w:eastAsia="Times New Roman"/>
          <w:color w:val="101010"/>
          <w:sz w:val="24"/>
          <w:szCs w:val="24"/>
          <w:lang w:eastAsia="ru-RU"/>
        </w:rPr>
        <w:t>Тезисы. Конспект. Выписки. Реферат. Аннотация. Составление сложного плана и тезисов статьи А. Кони о Л. Толстом.</w:t>
      </w:r>
    </w:p>
    <w:p w:rsidR="00646E9B" w:rsidRPr="00646E9B" w:rsidRDefault="00646E9B" w:rsidP="00646E9B">
      <w:pPr>
        <w:shd w:val="clear" w:color="auto" w:fill="FFFFFF"/>
        <w:spacing w:after="0" w:line="240" w:lineRule="auto"/>
        <w:jc w:val="center"/>
        <w:rPr>
          <w:rFonts w:eastAsia="Times New Roman"/>
          <w:b/>
          <w:bCs/>
          <w:color w:val="101010"/>
          <w:sz w:val="24"/>
          <w:szCs w:val="24"/>
          <w:lang w:eastAsia="ru-RU"/>
        </w:rPr>
      </w:pPr>
      <w:r w:rsidRPr="00646E9B">
        <w:rPr>
          <w:rFonts w:eastAsia="Times New Roman"/>
          <w:b/>
          <w:bCs/>
          <w:color w:val="101010"/>
          <w:sz w:val="24"/>
          <w:szCs w:val="24"/>
          <w:lang w:eastAsia="ru-RU"/>
        </w:rPr>
        <w:t>Календарно-тематическое планирование. 11 класс</w:t>
      </w:r>
    </w:p>
    <w:p w:rsidR="00646E9B" w:rsidRPr="00646E9B" w:rsidRDefault="00646E9B" w:rsidP="00646E9B">
      <w:pPr>
        <w:shd w:val="clear" w:color="auto" w:fill="FFFFFF"/>
        <w:spacing w:after="0" w:line="240" w:lineRule="auto"/>
        <w:jc w:val="center"/>
        <w:rPr>
          <w:rFonts w:eastAsia="Times New Roman"/>
          <w:color w:val="101010"/>
          <w:sz w:val="24"/>
          <w:szCs w:val="24"/>
          <w:lang w:eastAsia="ru-RU"/>
        </w:rPr>
      </w:pPr>
    </w:p>
    <w:tbl>
      <w:tblPr>
        <w:tblStyle w:val="a3"/>
        <w:tblW w:w="10560" w:type="dxa"/>
        <w:tblInd w:w="-318" w:type="dxa"/>
        <w:tblLook w:val="04A0" w:firstRow="1" w:lastRow="0" w:firstColumn="1" w:lastColumn="0" w:noHBand="0" w:noVBand="1"/>
      </w:tblPr>
      <w:tblGrid>
        <w:gridCol w:w="769"/>
        <w:gridCol w:w="3768"/>
        <w:gridCol w:w="2268"/>
        <w:gridCol w:w="1661"/>
        <w:gridCol w:w="2094"/>
      </w:tblGrid>
      <w:tr w:rsidR="00646E9B" w:rsidRPr="00646E9B" w:rsidTr="00646E9B">
        <w:tc>
          <w:tcPr>
            <w:tcW w:w="769" w:type="dxa"/>
            <w:vMerge w:val="restart"/>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w:t>
            </w:r>
          </w:p>
          <w:p w:rsidR="00646E9B" w:rsidRPr="00646E9B" w:rsidRDefault="00646E9B" w:rsidP="00646E9B">
            <w:pPr>
              <w:jc w:val="center"/>
              <w:rPr>
                <w:rFonts w:ascii="Times New Roman" w:eastAsia="Times New Roman" w:hAnsi="Times New Roman" w:cs="Times New Roman"/>
                <w:color w:val="101010"/>
                <w:sz w:val="24"/>
                <w:szCs w:val="24"/>
                <w:lang w:eastAsia="ru-RU"/>
              </w:rPr>
            </w:pPr>
            <w:proofErr w:type="gramStart"/>
            <w:r w:rsidRPr="00646E9B">
              <w:rPr>
                <w:rFonts w:ascii="Times New Roman" w:eastAsia="Times New Roman" w:hAnsi="Times New Roman" w:cs="Times New Roman"/>
                <w:color w:val="101010"/>
                <w:sz w:val="24"/>
                <w:szCs w:val="24"/>
                <w:lang w:eastAsia="ru-RU"/>
              </w:rPr>
              <w:t>п</w:t>
            </w:r>
            <w:proofErr w:type="gramEnd"/>
            <w:r w:rsidRPr="00646E9B">
              <w:rPr>
                <w:rFonts w:ascii="Times New Roman" w:eastAsia="Times New Roman" w:hAnsi="Times New Roman" w:cs="Times New Roman"/>
                <w:color w:val="101010"/>
                <w:sz w:val="24"/>
                <w:szCs w:val="24"/>
                <w:lang w:eastAsia="ru-RU"/>
              </w:rPr>
              <w:t>/п</w:t>
            </w:r>
          </w:p>
        </w:tc>
        <w:tc>
          <w:tcPr>
            <w:tcW w:w="3768" w:type="dxa"/>
            <w:vMerge w:val="restart"/>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Тема</w:t>
            </w:r>
          </w:p>
        </w:tc>
        <w:tc>
          <w:tcPr>
            <w:tcW w:w="2268" w:type="dxa"/>
            <w:vMerge w:val="restart"/>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Количество часов</w:t>
            </w:r>
          </w:p>
        </w:tc>
        <w:tc>
          <w:tcPr>
            <w:tcW w:w="3755" w:type="dxa"/>
            <w:gridSpan w:val="2"/>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В том числе</w:t>
            </w:r>
          </w:p>
        </w:tc>
      </w:tr>
      <w:tr w:rsidR="00646E9B" w:rsidRPr="00646E9B" w:rsidTr="00646E9B">
        <w:tc>
          <w:tcPr>
            <w:tcW w:w="769" w:type="dxa"/>
            <w:vMerge/>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c>
          <w:tcPr>
            <w:tcW w:w="3768" w:type="dxa"/>
            <w:vMerge/>
            <w:hideMark/>
          </w:tcPr>
          <w:p w:rsidR="00646E9B" w:rsidRPr="00646E9B" w:rsidRDefault="00646E9B" w:rsidP="00646E9B">
            <w:pPr>
              <w:rPr>
                <w:rFonts w:ascii="Times New Roman" w:eastAsia="Times New Roman" w:hAnsi="Times New Roman" w:cs="Times New Roman"/>
                <w:color w:val="101010"/>
                <w:sz w:val="24"/>
                <w:szCs w:val="24"/>
                <w:lang w:eastAsia="ru-RU"/>
              </w:rPr>
            </w:pPr>
          </w:p>
        </w:tc>
        <w:tc>
          <w:tcPr>
            <w:tcW w:w="2268" w:type="dxa"/>
            <w:vMerge/>
            <w:hideMark/>
          </w:tcPr>
          <w:p w:rsidR="00646E9B" w:rsidRPr="00646E9B" w:rsidRDefault="00646E9B" w:rsidP="00646E9B">
            <w:pPr>
              <w:rPr>
                <w:rFonts w:ascii="Times New Roman" w:eastAsia="Times New Roman" w:hAnsi="Times New Roman" w:cs="Times New Roman"/>
                <w:color w:val="101010"/>
                <w:sz w:val="24"/>
                <w:szCs w:val="24"/>
                <w:lang w:eastAsia="ru-RU"/>
              </w:rPr>
            </w:pPr>
          </w:p>
        </w:tc>
        <w:tc>
          <w:tcPr>
            <w:tcW w:w="3755" w:type="dxa"/>
            <w:gridSpan w:val="2"/>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Контрольные работы</w:t>
            </w:r>
          </w:p>
        </w:tc>
      </w:tr>
      <w:tr w:rsidR="00646E9B" w:rsidRPr="00646E9B" w:rsidTr="00646E9B">
        <w:tc>
          <w:tcPr>
            <w:tcW w:w="769" w:type="dxa"/>
            <w:vMerge/>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c>
          <w:tcPr>
            <w:tcW w:w="3768" w:type="dxa"/>
            <w:vMerge/>
            <w:hideMark/>
          </w:tcPr>
          <w:p w:rsidR="00646E9B" w:rsidRPr="00646E9B" w:rsidRDefault="00646E9B" w:rsidP="00646E9B">
            <w:pPr>
              <w:rPr>
                <w:rFonts w:ascii="Times New Roman" w:eastAsia="Times New Roman" w:hAnsi="Times New Roman" w:cs="Times New Roman"/>
                <w:color w:val="101010"/>
                <w:sz w:val="24"/>
                <w:szCs w:val="24"/>
                <w:lang w:eastAsia="ru-RU"/>
              </w:rPr>
            </w:pPr>
          </w:p>
        </w:tc>
        <w:tc>
          <w:tcPr>
            <w:tcW w:w="2268" w:type="dxa"/>
            <w:vMerge/>
            <w:hideMark/>
          </w:tcPr>
          <w:p w:rsidR="00646E9B" w:rsidRPr="00646E9B" w:rsidRDefault="00646E9B" w:rsidP="00646E9B">
            <w:pPr>
              <w:rPr>
                <w:rFonts w:ascii="Times New Roman" w:eastAsia="Times New Roman" w:hAnsi="Times New Roman" w:cs="Times New Roman"/>
                <w:color w:val="101010"/>
                <w:sz w:val="24"/>
                <w:szCs w:val="24"/>
                <w:lang w:eastAsia="ru-RU"/>
              </w:rPr>
            </w:pPr>
          </w:p>
        </w:tc>
        <w:tc>
          <w:tcPr>
            <w:tcW w:w="1661"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Тест</w:t>
            </w:r>
          </w:p>
        </w:tc>
        <w:tc>
          <w:tcPr>
            <w:tcW w:w="2094"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Творческая работа</w:t>
            </w:r>
          </w:p>
        </w:tc>
      </w:tr>
      <w:tr w:rsidR="00646E9B" w:rsidRPr="00646E9B" w:rsidTr="00646E9B">
        <w:tc>
          <w:tcPr>
            <w:tcW w:w="769"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3768"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Язык и культура</w:t>
            </w:r>
          </w:p>
        </w:tc>
        <w:tc>
          <w:tcPr>
            <w:tcW w:w="2268"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5</w:t>
            </w:r>
          </w:p>
        </w:tc>
        <w:tc>
          <w:tcPr>
            <w:tcW w:w="1661"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w:t>
            </w:r>
          </w:p>
        </w:tc>
        <w:tc>
          <w:tcPr>
            <w:tcW w:w="2094"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w:t>
            </w:r>
          </w:p>
        </w:tc>
      </w:tr>
      <w:tr w:rsidR="00646E9B" w:rsidRPr="00646E9B" w:rsidTr="00646E9B">
        <w:tc>
          <w:tcPr>
            <w:tcW w:w="769"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w:t>
            </w:r>
          </w:p>
        </w:tc>
        <w:tc>
          <w:tcPr>
            <w:tcW w:w="3768"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Культура речи</w:t>
            </w:r>
          </w:p>
        </w:tc>
        <w:tc>
          <w:tcPr>
            <w:tcW w:w="2268"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18</w:t>
            </w:r>
          </w:p>
        </w:tc>
        <w:tc>
          <w:tcPr>
            <w:tcW w:w="1661"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w:t>
            </w:r>
          </w:p>
        </w:tc>
        <w:tc>
          <w:tcPr>
            <w:tcW w:w="2094"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w:t>
            </w:r>
          </w:p>
        </w:tc>
      </w:tr>
      <w:tr w:rsidR="00646E9B" w:rsidRPr="00646E9B" w:rsidTr="00646E9B">
        <w:tc>
          <w:tcPr>
            <w:tcW w:w="769"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3</w:t>
            </w:r>
          </w:p>
        </w:tc>
        <w:tc>
          <w:tcPr>
            <w:tcW w:w="3768"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Речевая деятельность. Текст.</w:t>
            </w:r>
          </w:p>
        </w:tc>
        <w:tc>
          <w:tcPr>
            <w:tcW w:w="2268"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13</w:t>
            </w:r>
          </w:p>
        </w:tc>
        <w:tc>
          <w:tcPr>
            <w:tcW w:w="1661"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2094"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w:t>
            </w:r>
          </w:p>
        </w:tc>
      </w:tr>
      <w:tr w:rsidR="00646E9B" w:rsidRPr="00646E9B" w:rsidTr="00646E9B">
        <w:tc>
          <w:tcPr>
            <w:tcW w:w="769"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c>
          <w:tcPr>
            <w:tcW w:w="3768" w:type="dxa"/>
            <w:hideMark/>
          </w:tcPr>
          <w:p w:rsidR="00646E9B" w:rsidRPr="00646E9B" w:rsidRDefault="00646E9B" w:rsidP="00646E9B">
            <w:pPr>
              <w:rPr>
                <w:rFonts w:ascii="Times New Roman" w:eastAsia="Times New Roman" w:hAnsi="Times New Roman" w:cs="Times New Roman"/>
                <w:b/>
                <w:color w:val="101010"/>
                <w:sz w:val="24"/>
                <w:szCs w:val="24"/>
                <w:lang w:eastAsia="ru-RU"/>
              </w:rPr>
            </w:pPr>
            <w:r w:rsidRPr="00646E9B">
              <w:rPr>
                <w:rFonts w:ascii="Times New Roman" w:eastAsia="Times New Roman" w:hAnsi="Times New Roman" w:cs="Times New Roman"/>
                <w:b/>
                <w:color w:val="101010"/>
                <w:sz w:val="24"/>
                <w:szCs w:val="24"/>
                <w:lang w:eastAsia="ru-RU"/>
              </w:rPr>
              <w:t>Всего</w:t>
            </w:r>
          </w:p>
        </w:tc>
        <w:tc>
          <w:tcPr>
            <w:tcW w:w="2268"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35</w:t>
            </w:r>
          </w:p>
        </w:tc>
        <w:tc>
          <w:tcPr>
            <w:tcW w:w="1661"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3</w:t>
            </w:r>
          </w:p>
        </w:tc>
        <w:tc>
          <w:tcPr>
            <w:tcW w:w="2094"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6</w:t>
            </w:r>
          </w:p>
        </w:tc>
      </w:tr>
    </w:tbl>
    <w:p w:rsidR="00646E9B" w:rsidRPr="00646E9B" w:rsidRDefault="00646E9B" w:rsidP="00646E9B">
      <w:pPr>
        <w:shd w:val="clear" w:color="auto" w:fill="FFFFFF"/>
        <w:spacing w:after="0" w:line="240" w:lineRule="auto"/>
        <w:jc w:val="center"/>
        <w:rPr>
          <w:rFonts w:eastAsia="Times New Roman"/>
          <w:b/>
          <w:bCs/>
          <w:color w:val="101010"/>
          <w:sz w:val="24"/>
          <w:szCs w:val="24"/>
          <w:lang w:eastAsia="ru-RU"/>
        </w:rPr>
      </w:pPr>
    </w:p>
    <w:p w:rsidR="00646E9B" w:rsidRPr="00646E9B" w:rsidRDefault="00646E9B" w:rsidP="00646E9B">
      <w:pPr>
        <w:shd w:val="clear" w:color="auto" w:fill="FFFFFF"/>
        <w:spacing w:after="0" w:line="240" w:lineRule="auto"/>
        <w:jc w:val="center"/>
        <w:rPr>
          <w:rFonts w:eastAsia="Times New Roman"/>
          <w:color w:val="101010"/>
          <w:sz w:val="24"/>
          <w:szCs w:val="24"/>
          <w:lang w:eastAsia="ru-RU"/>
        </w:rPr>
      </w:pPr>
      <w:bookmarkStart w:id="0" w:name="_GoBack"/>
      <w:r w:rsidRPr="00646E9B">
        <w:rPr>
          <w:rFonts w:eastAsia="Times New Roman"/>
          <w:b/>
          <w:bCs/>
          <w:color w:val="101010"/>
          <w:sz w:val="24"/>
          <w:szCs w:val="24"/>
          <w:lang w:eastAsia="ru-RU"/>
        </w:rPr>
        <w:t>Тематическое планирование</w:t>
      </w:r>
    </w:p>
    <w:p w:rsidR="00646E9B" w:rsidRPr="00646E9B" w:rsidRDefault="00646E9B" w:rsidP="00646E9B">
      <w:pPr>
        <w:shd w:val="clear" w:color="auto" w:fill="FFFFFF"/>
        <w:spacing w:after="0" w:line="240" w:lineRule="auto"/>
        <w:jc w:val="center"/>
        <w:rPr>
          <w:rFonts w:eastAsia="Times New Roman"/>
          <w:color w:val="101010"/>
          <w:sz w:val="24"/>
          <w:szCs w:val="24"/>
          <w:lang w:eastAsia="ru-RU"/>
        </w:rPr>
      </w:pPr>
      <w:r w:rsidRPr="00646E9B">
        <w:rPr>
          <w:rFonts w:eastAsia="Times New Roman"/>
          <w:b/>
          <w:bCs/>
          <w:color w:val="101010"/>
          <w:sz w:val="24"/>
          <w:szCs w:val="24"/>
          <w:lang w:eastAsia="ru-RU"/>
        </w:rPr>
        <w:t>11 класс (1 час в неделю/34 часа в год)</w:t>
      </w:r>
    </w:p>
    <w:tbl>
      <w:tblPr>
        <w:tblStyle w:val="a3"/>
        <w:tblW w:w="10632" w:type="dxa"/>
        <w:tblInd w:w="-318" w:type="dxa"/>
        <w:tblLayout w:type="fixed"/>
        <w:tblLook w:val="04A0" w:firstRow="1" w:lastRow="0" w:firstColumn="1" w:lastColumn="0" w:noHBand="0" w:noVBand="1"/>
      </w:tblPr>
      <w:tblGrid>
        <w:gridCol w:w="851"/>
        <w:gridCol w:w="7797"/>
        <w:gridCol w:w="992"/>
        <w:gridCol w:w="992"/>
      </w:tblGrid>
      <w:tr w:rsidR="00646E9B" w:rsidRPr="00646E9B" w:rsidTr="00646E9B">
        <w:tc>
          <w:tcPr>
            <w:tcW w:w="851"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b/>
                <w:bCs/>
                <w:color w:val="101010"/>
                <w:sz w:val="24"/>
                <w:szCs w:val="24"/>
                <w:lang w:eastAsia="ru-RU"/>
              </w:rPr>
              <w:t>№ урока</w:t>
            </w:r>
          </w:p>
        </w:tc>
        <w:tc>
          <w:tcPr>
            <w:tcW w:w="7797" w:type="dxa"/>
            <w:vAlign w:val="center"/>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b/>
                <w:bCs/>
                <w:color w:val="101010"/>
                <w:sz w:val="24"/>
                <w:szCs w:val="24"/>
                <w:lang w:eastAsia="ru-RU"/>
              </w:rPr>
              <w:t>Тема урока</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proofErr w:type="spellStart"/>
            <w:r w:rsidRPr="00646E9B">
              <w:rPr>
                <w:rFonts w:ascii="Times New Roman" w:eastAsia="Times New Roman" w:hAnsi="Times New Roman" w:cs="Times New Roman"/>
                <w:b/>
                <w:bCs/>
                <w:color w:val="101010"/>
                <w:sz w:val="24"/>
                <w:szCs w:val="24"/>
                <w:lang w:eastAsia="ru-RU"/>
              </w:rPr>
              <w:t>Колич</w:t>
            </w:r>
            <w:proofErr w:type="gramStart"/>
            <w:r w:rsidRPr="00646E9B">
              <w:rPr>
                <w:rFonts w:ascii="Times New Roman" w:eastAsia="Times New Roman" w:hAnsi="Times New Roman" w:cs="Times New Roman"/>
                <w:b/>
                <w:bCs/>
                <w:color w:val="101010"/>
                <w:sz w:val="24"/>
                <w:szCs w:val="24"/>
                <w:lang w:eastAsia="ru-RU"/>
              </w:rPr>
              <w:t>.ч</w:t>
            </w:r>
            <w:proofErr w:type="gramEnd"/>
            <w:r w:rsidRPr="00646E9B">
              <w:rPr>
                <w:rFonts w:ascii="Times New Roman" w:eastAsia="Times New Roman" w:hAnsi="Times New Roman" w:cs="Times New Roman"/>
                <w:b/>
                <w:bCs/>
                <w:color w:val="101010"/>
                <w:sz w:val="24"/>
                <w:szCs w:val="24"/>
                <w:lang w:eastAsia="ru-RU"/>
              </w:rPr>
              <w:t>асов</w:t>
            </w:r>
            <w:proofErr w:type="spellEnd"/>
          </w:p>
        </w:tc>
        <w:tc>
          <w:tcPr>
            <w:tcW w:w="992" w:type="dxa"/>
          </w:tcPr>
          <w:p w:rsidR="00646E9B" w:rsidRPr="00646E9B" w:rsidRDefault="00646E9B" w:rsidP="00646E9B">
            <w:pPr>
              <w:jc w:val="center"/>
              <w:rPr>
                <w:rFonts w:ascii="Times New Roman" w:eastAsia="Times New Roman" w:hAnsi="Times New Roman" w:cs="Times New Roman"/>
                <w:b/>
                <w:bCs/>
                <w:color w:val="101010"/>
                <w:sz w:val="24"/>
                <w:szCs w:val="24"/>
                <w:lang w:eastAsia="ru-RU"/>
              </w:rPr>
            </w:pPr>
            <w:r w:rsidRPr="00646E9B">
              <w:rPr>
                <w:rFonts w:ascii="Times New Roman" w:eastAsia="Times New Roman" w:hAnsi="Times New Roman" w:cs="Times New Roman"/>
                <w:b/>
                <w:bCs/>
                <w:color w:val="101010"/>
                <w:sz w:val="24"/>
                <w:szCs w:val="24"/>
                <w:lang w:eastAsia="ru-RU"/>
              </w:rPr>
              <w:t>Дата</w:t>
            </w:r>
          </w:p>
        </w:tc>
      </w:tr>
      <w:tr w:rsidR="00646E9B" w:rsidRPr="00646E9B" w:rsidTr="00646E9B">
        <w:tc>
          <w:tcPr>
            <w:tcW w:w="10632" w:type="dxa"/>
            <w:gridSpan w:val="4"/>
            <w:hideMark/>
          </w:tcPr>
          <w:p w:rsidR="00646E9B" w:rsidRPr="00646E9B" w:rsidRDefault="00646E9B" w:rsidP="00646E9B">
            <w:pPr>
              <w:jc w:val="center"/>
              <w:rPr>
                <w:rFonts w:ascii="Times New Roman" w:eastAsia="Times New Roman" w:hAnsi="Times New Roman" w:cs="Times New Roman"/>
                <w:b/>
                <w:bCs/>
                <w:color w:val="101010"/>
                <w:sz w:val="24"/>
                <w:szCs w:val="24"/>
                <w:lang w:eastAsia="ru-RU"/>
              </w:rPr>
            </w:pPr>
            <w:r w:rsidRPr="00646E9B">
              <w:rPr>
                <w:rFonts w:ascii="Times New Roman" w:eastAsia="Times New Roman" w:hAnsi="Times New Roman" w:cs="Times New Roman"/>
                <w:b/>
                <w:bCs/>
                <w:color w:val="101010"/>
                <w:sz w:val="24"/>
                <w:szCs w:val="24"/>
                <w:lang w:eastAsia="ru-RU"/>
              </w:rPr>
              <w:t>Язык и культура (5 часов)</w:t>
            </w: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Язык и речь. Язык и художественная литература</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Тексты художественной литературы как единство формы и содержания</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3-4</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proofErr w:type="gramStart"/>
            <w:r w:rsidRPr="00646E9B">
              <w:rPr>
                <w:rFonts w:ascii="Times New Roman" w:eastAsia="Times New Roman" w:hAnsi="Times New Roman" w:cs="Times New Roman"/>
                <w:color w:val="101010"/>
                <w:sz w:val="24"/>
                <w:szCs w:val="24"/>
                <w:lang w:eastAsia="ru-RU"/>
              </w:rPr>
              <w:t>Р</w:t>
            </w:r>
            <w:proofErr w:type="gramEnd"/>
            <w:r w:rsidRPr="00646E9B">
              <w:rPr>
                <w:rFonts w:ascii="Times New Roman" w:eastAsia="Times New Roman" w:hAnsi="Times New Roman" w:cs="Times New Roman"/>
                <w:color w:val="101010"/>
                <w:sz w:val="24"/>
                <w:szCs w:val="24"/>
                <w:lang w:eastAsia="ru-RU"/>
              </w:rPr>
              <w:t xml:space="preserve">/р Практическая работа с текстами русских писателей </w:t>
            </w:r>
          </w:p>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(А. Пушкин «Скупой рыцарь»)</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5</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 xml:space="preserve">Н. </w:t>
            </w:r>
            <w:proofErr w:type="spellStart"/>
            <w:r w:rsidRPr="00646E9B">
              <w:rPr>
                <w:rFonts w:ascii="Times New Roman" w:eastAsia="Times New Roman" w:hAnsi="Times New Roman" w:cs="Times New Roman"/>
                <w:color w:val="101010"/>
                <w:sz w:val="24"/>
                <w:szCs w:val="24"/>
                <w:lang w:eastAsia="ru-RU"/>
              </w:rPr>
              <w:t>Помяловский</w:t>
            </w:r>
            <w:proofErr w:type="spellEnd"/>
            <w:r w:rsidRPr="00646E9B">
              <w:rPr>
                <w:rFonts w:ascii="Times New Roman" w:eastAsia="Times New Roman" w:hAnsi="Times New Roman" w:cs="Times New Roman"/>
                <w:color w:val="101010"/>
                <w:sz w:val="24"/>
                <w:szCs w:val="24"/>
                <w:lang w:eastAsia="ru-RU"/>
              </w:rPr>
              <w:t xml:space="preserve"> о разнообразии языка.</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10632" w:type="dxa"/>
            <w:gridSpan w:val="4"/>
            <w:hideMark/>
          </w:tcPr>
          <w:p w:rsidR="00646E9B" w:rsidRPr="00646E9B" w:rsidRDefault="00646E9B" w:rsidP="00646E9B">
            <w:pPr>
              <w:jc w:val="center"/>
              <w:rPr>
                <w:rFonts w:ascii="Times New Roman" w:eastAsia="Times New Roman" w:hAnsi="Times New Roman" w:cs="Times New Roman"/>
                <w:b/>
                <w:bCs/>
                <w:color w:val="101010"/>
                <w:sz w:val="24"/>
                <w:szCs w:val="24"/>
                <w:lang w:eastAsia="ru-RU"/>
              </w:rPr>
            </w:pPr>
            <w:r w:rsidRPr="00646E9B">
              <w:rPr>
                <w:rFonts w:ascii="Times New Roman" w:eastAsia="Times New Roman" w:hAnsi="Times New Roman" w:cs="Times New Roman"/>
                <w:b/>
                <w:bCs/>
                <w:color w:val="101010"/>
                <w:sz w:val="24"/>
                <w:szCs w:val="24"/>
                <w:lang w:eastAsia="ru-RU"/>
              </w:rPr>
              <w:t>Культура речи (18 часов)</w:t>
            </w: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6</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Основные нормы современного литературного произношения  и ударения в русском языке.</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7</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Написания, подчиняющиеся морфологическому, фонетическому, традиционному принципам русской орфографии.</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8</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Русская лексика с точки зрения ее происхождения и употребления.</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9</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Русская фразеология. Роль фразеологизмов в произведениях А. С. Грибоедова, А. С. Пушкина, Н. В. Гоголя и др. русских писателей.</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lastRenderedPageBreak/>
              <w:t>10-11</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proofErr w:type="gramStart"/>
            <w:r w:rsidRPr="00646E9B">
              <w:rPr>
                <w:rFonts w:ascii="Times New Roman" w:eastAsia="Times New Roman" w:hAnsi="Times New Roman" w:cs="Times New Roman"/>
                <w:color w:val="101010"/>
                <w:sz w:val="24"/>
                <w:szCs w:val="24"/>
                <w:lang w:eastAsia="ru-RU"/>
              </w:rPr>
              <w:t>Р</w:t>
            </w:r>
            <w:proofErr w:type="gramEnd"/>
            <w:r w:rsidRPr="00646E9B">
              <w:rPr>
                <w:rFonts w:ascii="Times New Roman" w:eastAsia="Times New Roman" w:hAnsi="Times New Roman" w:cs="Times New Roman"/>
                <w:color w:val="101010"/>
                <w:sz w:val="24"/>
                <w:szCs w:val="24"/>
                <w:lang w:eastAsia="ru-RU"/>
              </w:rPr>
              <w:t>/р Творческая работа «Употребление фразеологизмов в художественной литературе».</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12</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Словари русского языка. Словари языка писателей. Лексический анализ текста. Статья К. Бальмонта «Русский язык как основа творчества».</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13</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Контрольная работа в форме теста по теме «Орфоэпические и лексические нормы русского языка».</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14</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Анализ контрольной работы.</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15</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Морфологические нормы как выбор вариантов морфологической формы слова и ее сочетаемости с другими формами.</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16</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Определение рода аббревиатур. Нормы употребления сложносоставных слов.</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17</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Синтаксические нормы как выбор вариантов построения словосочетаний, простых и сложных предложений. Предложения, в которых однородные члены связаны двойными союзами.</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18</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Способы оформления чужой речи. Цитирование. Синтаксическая синонимия как источник богатства и выразительности русской речи.</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19</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Этика и этикет в деловом общении. Функции речевого этикета в деловом общении.</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20</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Этапы делового общения.</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21</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Протокол делового общения. Телефонный этикет в деловом общении.</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22</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Контрольная работа в форме теста по теме «Грамматические нормы русского языка».</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23</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Анализ контрольной работы.</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10632" w:type="dxa"/>
            <w:gridSpan w:val="4"/>
            <w:hideMark/>
          </w:tcPr>
          <w:p w:rsidR="00646E9B" w:rsidRPr="00646E9B" w:rsidRDefault="00646E9B" w:rsidP="00646E9B">
            <w:pPr>
              <w:jc w:val="center"/>
              <w:rPr>
                <w:rFonts w:ascii="Times New Roman" w:eastAsia="Times New Roman" w:hAnsi="Times New Roman" w:cs="Times New Roman"/>
                <w:b/>
                <w:bCs/>
                <w:color w:val="101010"/>
                <w:sz w:val="24"/>
                <w:szCs w:val="24"/>
                <w:lang w:eastAsia="ru-RU"/>
              </w:rPr>
            </w:pPr>
            <w:r w:rsidRPr="00646E9B">
              <w:rPr>
                <w:rFonts w:ascii="Times New Roman" w:eastAsia="Times New Roman" w:hAnsi="Times New Roman" w:cs="Times New Roman"/>
                <w:b/>
                <w:bCs/>
                <w:color w:val="101010"/>
                <w:sz w:val="24"/>
                <w:szCs w:val="24"/>
                <w:lang w:eastAsia="ru-RU"/>
              </w:rPr>
              <w:t>Речь. Речевая деятельность. Тест (13 часов)</w:t>
            </w: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22</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Речевые жанры монологической речи:  доклад, поздравительная речь, презентация.</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23</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Речевые жанры диалогической речи: интервью, научная дискуссия, политические дебаты.</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24</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Признаки текста. Виды связей предложений в тексте.</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25</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 xml:space="preserve">Способы изложения и типы текстов. Особенности композиции и конструктивные приемы текста. Абзац. </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26</w:t>
            </w:r>
          </w:p>
        </w:tc>
        <w:tc>
          <w:tcPr>
            <w:tcW w:w="7797" w:type="dxa"/>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Виды преобразования текста. Корректировка текста.</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27</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 xml:space="preserve">Тезисы. Выписки. Аннотация. Конспект. </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28</w:t>
            </w:r>
          </w:p>
        </w:tc>
        <w:tc>
          <w:tcPr>
            <w:tcW w:w="7797" w:type="dxa"/>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Реферат.</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29-30</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proofErr w:type="gramStart"/>
            <w:r w:rsidRPr="00646E9B">
              <w:rPr>
                <w:rFonts w:ascii="Times New Roman" w:eastAsia="Times New Roman" w:hAnsi="Times New Roman" w:cs="Times New Roman"/>
                <w:color w:val="101010"/>
                <w:sz w:val="24"/>
                <w:szCs w:val="24"/>
                <w:lang w:eastAsia="ru-RU"/>
              </w:rPr>
              <w:t>Р</w:t>
            </w:r>
            <w:proofErr w:type="gramEnd"/>
            <w:r w:rsidRPr="00646E9B">
              <w:rPr>
                <w:rFonts w:ascii="Times New Roman" w:eastAsia="Times New Roman" w:hAnsi="Times New Roman" w:cs="Times New Roman"/>
                <w:color w:val="101010"/>
                <w:sz w:val="24"/>
                <w:szCs w:val="24"/>
                <w:lang w:eastAsia="ru-RU"/>
              </w:rPr>
              <w:t>/р Составление сложного плана и тезисов статьи А. Кони о Л. Толстом</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31</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Контрольная работа в форме теста по теме «Функциональные разновидности языка».</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32</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Анализ контрольной работы.</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tr w:rsidR="00646E9B" w:rsidRPr="00646E9B" w:rsidTr="00646E9B">
        <w:tc>
          <w:tcPr>
            <w:tcW w:w="851"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33-34</w:t>
            </w:r>
          </w:p>
        </w:tc>
        <w:tc>
          <w:tcPr>
            <w:tcW w:w="7797" w:type="dxa"/>
            <w:hideMark/>
          </w:tcPr>
          <w:p w:rsidR="00646E9B" w:rsidRPr="00646E9B" w:rsidRDefault="00646E9B" w:rsidP="00646E9B">
            <w:pP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Защита проекта по предложенной теме.</w:t>
            </w:r>
          </w:p>
        </w:tc>
        <w:tc>
          <w:tcPr>
            <w:tcW w:w="992" w:type="dxa"/>
            <w:hideMark/>
          </w:tcPr>
          <w:p w:rsidR="00646E9B" w:rsidRPr="00646E9B" w:rsidRDefault="00646E9B" w:rsidP="00646E9B">
            <w:pPr>
              <w:jc w:val="center"/>
              <w:rPr>
                <w:rFonts w:ascii="Times New Roman" w:eastAsia="Times New Roman" w:hAnsi="Times New Roman" w:cs="Times New Roman"/>
                <w:color w:val="101010"/>
                <w:sz w:val="24"/>
                <w:szCs w:val="24"/>
                <w:lang w:eastAsia="ru-RU"/>
              </w:rPr>
            </w:pPr>
            <w:r w:rsidRPr="00646E9B">
              <w:rPr>
                <w:rFonts w:ascii="Times New Roman" w:eastAsia="Times New Roman" w:hAnsi="Times New Roman" w:cs="Times New Roman"/>
                <w:color w:val="101010"/>
                <w:sz w:val="24"/>
                <w:szCs w:val="24"/>
                <w:lang w:eastAsia="ru-RU"/>
              </w:rPr>
              <w:t>1</w:t>
            </w:r>
          </w:p>
        </w:tc>
        <w:tc>
          <w:tcPr>
            <w:tcW w:w="992" w:type="dxa"/>
          </w:tcPr>
          <w:p w:rsidR="00646E9B" w:rsidRPr="00646E9B" w:rsidRDefault="00646E9B" w:rsidP="00646E9B">
            <w:pPr>
              <w:jc w:val="center"/>
              <w:rPr>
                <w:rFonts w:ascii="Times New Roman" w:eastAsia="Times New Roman" w:hAnsi="Times New Roman" w:cs="Times New Roman"/>
                <w:color w:val="101010"/>
                <w:sz w:val="24"/>
                <w:szCs w:val="24"/>
                <w:lang w:eastAsia="ru-RU"/>
              </w:rPr>
            </w:pPr>
          </w:p>
        </w:tc>
      </w:tr>
      <w:bookmarkEnd w:id="0"/>
    </w:tbl>
    <w:p w:rsidR="00646E9B" w:rsidRPr="00646E9B" w:rsidRDefault="00646E9B" w:rsidP="00646E9B">
      <w:pPr>
        <w:shd w:val="clear" w:color="auto" w:fill="FFFFFF"/>
        <w:spacing w:after="0" w:line="240" w:lineRule="auto"/>
        <w:rPr>
          <w:rFonts w:eastAsia="Times New Roman"/>
          <w:b/>
          <w:bCs/>
          <w:color w:val="101010"/>
          <w:sz w:val="24"/>
          <w:szCs w:val="24"/>
          <w:lang w:eastAsia="ru-RU"/>
        </w:rPr>
      </w:pPr>
    </w:p>
    <w:p w:rsidR="00646E9B" w:rsidRPr="00646E9B" w:rsidRDefault="00646E9B" w:rsidP="00646E9B">
      <w:pPr>
        <w:shd w:val="clear" w:color="auto" w:fill="FFFFFF"/>
        <w:spacing w:after="0" w:line="240" w:lineRule="auto"/>
        <w:rPr>
          <w:rFonts w:eastAsia="Times New Roman"/>
          <w:color w:val="101010"/>
          <w:sz w:val="24"/>
          <w:szCs w:val="24"/>
          <w:lang w:eastAsia="ru-RU"/>
        </w:rPr>
      </w:pPr>
      <w:r w:rsidRPr="00646E9B">
        <w:rPr>
          <w:rFonts w:eastAsia="Times New Roman"/>
          <w:b/>
          <w:bCs/>
          <w:color w:val="101010"/>
          <w:sz w:val="24"/>
          <w:szCs w:val="24"/>
          <w:lang w:eastAsia="ru-RU"/>
        </w:rPr>
        <w:t>Примерные темы проектных и исследовательских работ</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Жанр интервью в современных газетах</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Искусство вести беседу</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Телевидение и литература: что окажется сильнее</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Как влияют социальные сети на язык.</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Край родной в легендах и преданиях.</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Научные открытия А.А. Шахматова.</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Причины заимствования в современном русском языке.</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Приемы речевого воздействия в газетных публикациях.</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Синтаксическая синонимия как источник богатства и выразительности русской речи.</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Структурные особенности русских метафор.</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lastRenderedPageBreak/>
        <w:t>Средства речевой выразительности в различных типах политического текста (на материале предвыборных публикаций).</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 xml:space="preserve">Тексты современных песен – поэзия и </w:t>
      </w:r>
      <w:proofErr w:type="spellStart"/>
      <w:r w:rsidRPr="00646E9B">
        <w:rPr>
          <w:rFonts w:eastAsia="Times New Roman"/>
          <w:color w:val="101010"/>
          <w:sz w:val="24"/>
          <w:szCs w:val="24"/>
          <w:lang w:eastAsia="ru-RU"/>
        </w:rPr>
        <w:t>антипоэзия</w:t>
      </w:r>
      <w:proofErr w:type="spellEnd"/>
      <w:r w:rsidRPr="00646E9B">
        <w:rPr>
          <w:rFonts w:eastAsia="Times New Roman"/>
          <w:color w:val="101010"/>
          <w:sz w:val="24"/>
          <w:szCs w:val="24"/>
          <w:lang w:eastAsia="ru-RU"/>
        </w:rPr>
        <w:t>.</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Анализ типов заголовков в современных СМИ, видов интервью в современных СМИ.</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Сетевой знак @ в разных языках.</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Слоганы в языке современной рекламы.</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Являются ли жесты универсальным языком человечества?</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Роль "</w:t>
      </w:r>
      <w:proofErr w:type="spellStart"/>
      <w:r w:rsidRPr="00646E9B">
        <w:rPr>
          <w:rFonts w:eastAsia="Times New Roman"/>
          <w:color w:val="101010"/>
          <w:sz w:val="24"/>
          <w:szCs w:val="24"/>
          <w:lang w:eastAsia="ru-RU"/>
        </w:rPr>
        <w:t>ников</w:t>
      </w:r>
      <w:proofErr w:type="spellEnd"/>
      <w:r w:rsidRPr="00646E9B">
        <w:rPr>
          <w:rFonts w:eastAsia="Times New Roman"/>
          <w:color w:val="101010"/>
          <w:sz w:val="24"/>
          <w:szCs w:val="24"/>
          <w:lang w:eastAsia="ru-RU"/>
        </w:rPr>
        <w:t>" в интернете.</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Язык как отражение национального характера.</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Место русского языка среди других предметов в нашей школе.</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Языковой портрет ученика нашей школы.</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Как влияют социальные сети на язык?</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Особенности языка СМС сообщений.</w:t>
      </w:r>
    </w:p>
    <w:p w:rsidR="00646E9B" w:rsidRPr="00646E9B" w:rsidRDefault="00646E9B" w:rsidP="00646E9B">
      <w:pPr>
        <w:numPr>
          <w:ilvl w:val="0"/>
          <w:numId w:val="11"/>
        </w:numPr>
        <w:shd w:val="clear" w:color="auto" w:fill="FFFFFF"/>
        <w:spacing w:after="0" w:line="240" w:lineRule="auto"/>
        <w:rPr>
          <w:rFonts w:eastAsia="Times New Roman"/>
          <w:color w:val="101010"/>
          <w:sz w:val="24"/>
          <w:szCs w:val="24"/>
          <w:lang w:eastAsia="ru-RU"/>
        </w:rPr>
      </w:pPr>
      <w:r w:rsidRPr="00646E9B">
        <w:rPr>
          <w:rFonts w:eastAsia="Times New Roman"/>
          <w:color w:val="101010"/>
          <w:sz w:val="24"/>
          <w:szCs w:val="24"/>
          <w:lang w:eastAsia="ru-RU"/>
        </w:rPr>
        <w:t>Иноязычная лексика в русском языке последних десятилетий.</w:t>
      </w:r>
    </w:p>
    <w:p w:rsidR="00646E9B" w:rsidRPr="00646E9B" w:rsidRDefault="00646E9B" w:rsidP="00646E9B">
      <w:pPr>
        <w:shd w:val="clear" w:color="auto" w:fill="FFFFFF"/>
        <w:spacing w:after="0" w:line="240" w:lineRule="auto"/>
        <w:rPr>
          <w:rFonts w:eastAsia="Times New Roman"/>
          <w:color w:val="101010"/>
          <w:sz w:val="24"/>
          <w:szCs w:val="24"/>
          <w:lang w:eastAsia="ru-RU"/>
        </w:rPr>
      </w:pPr>
      <w:r w:rsidRPr="00646E9B">
        <w:rPr>
          <w:rFonts w:eastAsia="Times New Roman"/>
          <w:b/>
          <w:bCs/>
          <w:color w:val="101010"/>
          <w:sz w:val="24"/>
          <w:szCs w:val="24"/>
          <w:lang w:eastAsia="ru-RU"/>
        </w:rPr>
        <w:t> </w:t>
      </w:r>
    </w:p>
    <w:p w:rsidR="00646E9B" w:rsidRPr="00646E9B" w:rsidRDefault="00646E9B" w:rsidP="00646E9B">
      <w:pPr>
        <w:rPr>
          <w:color w:val="auto"/>
          <w:sz w:val="24"/>
          <w:szCs w:val="24"/>
        </w:rPr>
      </w:pPr>
    </w:p>
    <w:p w:rsidR="00646E9B" w:rsidRPr="00646E9B" w:rsidRDefault="00646E9B" w:rsidP="00646E9B">
      <w:pPr>
        <w:spacing w:after="0" w:line="240" w:lineRule="auto"/>
        <w:jc w:val="center"/>
        <w:rPr>
          <w:rFonts w:eastAsia="Times New Roman"/>
          <w:color w:val="auto"/>
          <w:sz w:val="24"/>
          <w:szCs w:val="24"/>
          <w:lang w:eastAsia="ru-RU"/>
        </w:rPr>
      </w:pPr>
    </w:p>
    <w:p w:rsidR="00646E9B" w:rsidRPr="00646E9B" w:rsidRDefault="00646E9B" w:rsidP="00646E9B">
      <w:pPr>
        <w:spacing w:after="0" w:line="240" w:lineRule="auto"/>
        <w:jc w:val="center"/>
        <w:rPr>
          <w:rFonts w:eastAsia="Times New Roman"/>
          <w:color w:val="auto"/>
          <w:sz w:val="24"/>
          <w:szCs w:val="24"/>
          <w:lang w:eastAsia="ru-RU"/>
        </w:rPr>
      </w:pPr>
    </w:p>
    <w:p w:rsidR="00E4389F" w:rsidRDefault="00CE7A32"/>
    <w:sectPr w:rsidR="00E4389F" w:rsidSect="00646E9B">
      <w:pgSz w:w="11906" w:h="16838"/>
      <w:pgMar w:top="1134" w:right="707"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63FCA"/>
    <w:multiLevelType w:val="multilevel"/>
    <w:tmpl w:val="EFB0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982BCD"/>
    <w:multiLevelType w:val="multilevel"/>
    <w:tmpl w:val="04F22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AD37F9"/>
    <w:multiLevelType w:val="multilevel"/>
    <w:tmpl w:val="FABEE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A252D1"/>
    <w:multiLevelType w:val="multilevel"/>
    <w:tmpl w:val="DF124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37418B"/>
    <w:multiLevelType w:val="multilevel"/>
    <w:tmpl w:val="6D0E3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B61D26"/>
    <w:multiLevelType w:val="multilevel"/>
    <w:tmpl w:val="FBE29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500E32"/>
    <w:multiLevelType w:val="multilevel"/>
    <w:tmpl w:val="A886B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921ADC"/>
    <w:multiLevelType w:val="multilevel"/>
    <w:tmpl w:val="5DD07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3FA3F99"/>
    <w:multiLevelType w:val="multilevel"/>
    <w:tmpl w:val="3AAC4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CC33C9E"/>
    <w:multiLevelType w:val="multilevel"/>
    <w:tmpl w:val="800A8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1F22B38"/>
    <w:multiLevelType w:val="multilevel"/>
    <w:tmpl w:val="9286C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3"/>
  </w:num>
  <w:num w:numId="4">
    <w:abstractNumId w:val="1"/>
  </w:num>
  <w:num w:numId="5">
    <w:abstractNumId w:val="5"/>
  </w:num>
  <w:num w:numId="6">
    <w:abstractNumId w:val="8"/>
  </w:num>
  <w:num w:numId="7">
    <w:abstractNumId w:val="7"/>
  </w:num>
  <w:num w:numId="8">
    <w:abstractNumId w:val="2"/>
  </w:num>
  <w:num w:numId="9">
    <w:abstractNumId w:val="9"/>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7F4"/>
    <w:rsid w:val="0011228A"/>
    <w:rsid w:val="002F77F4"/>
    <w:rsid w:val="004F2BB7"/>
    <w:rsid w:val="00593358"/>
    <w:rsid w:val="00646E9B"/>
    <w:rsid w:val="00A24710"/>
    <w:rsid w:val="00CE7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6E9B"/>
    <w:pPr>
      <w:spacing w:after="0" w:line="240" w:lineRule="auto"/>
    </w:pPr>
    <w:rPr>
      <w:rFonts w:asciiTheme="minorHAnsi" w:hAnsiTheme="minorHAnsi" w:cstheme="minorBidi"/>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6E9B"/>
    <w:pPr>
      <w:spacing w:after="0" w:line="240" w:lineRule="auto"/>
    </w:pPr>
    <w:rPr>
      <w:rFonts w:asciiTheme="minorHAnsi" w:hAnsiTheme="minorHAnsi" w:cstheme="minorBidi"/>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4162</Words>
  <Characters>23727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2023-09-06T12:48:00Z</dcterms:created>
  <dcterms:modified xsi:type="dcterms:W3CDTF">2023-09-07T09:24:00Z</dcterms:modified>
</cp:coreProperties>
</file>